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C10AD" w14:textId="7DD17B3A" w:rsidR="00BB4575" w:rsidRDefault="00BB4575">
      <w:pPr>
        <w:rPr>
          <w:sz w:val="28"/>
          <w:szCs w:val="28"/>
        </w:rPr>
      </w:pPr>
    </w:p>
    <w:p w14:paraId="6871630B" w14:textId="60F18A51" w:rsidR="00BB4575" w:rsidRDefault="00BB4575">
      <w:pPr>
        <w:rPr>
          <w:sz w:val="28"/>
          <w:szCs w:val="28"/>
        </w:rPr>
      </w:pP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16"/>
      </w:tblGrid>
      <w:tr w:rsidR="00BB4575" w:rsidRPr="003B7E74" w14:paraId="2C7799CE" w14:textId="77777777" w:rsidTr="00BB4575">
        <w:tc>
          <w:tcPr>
            <w:tcW w:w="9016" w:type="dxa"/>
            <w:shd w:val="pct10" w:color="auto" w:fill="auto"/>
          </w:tcPr>
          <w:p w14:paraId="71999860" w14:textId="77777777" w:rsidR="00BB4575" w:rsidRPr="003B7E74" w:rsidRDefault="00BB4575" w:rsidP="00BB4575">
            <w:pPr>
              <w:spacing w:after="120" w:line="240" w:lineRule="auto"/>
              <w:rPr>
                <w:rFonts w:ascii="Arial" w:eastAsia="Calibri" w:hAnsi="Arial" w:cs="Arial"/>
                <w:sz w:val="24"/>
                <w:szCs w:val="24"/>
              </w:rPr>
            </w:pPr>
            <w:r>
              <w:rPr>
                <w:rFonts w:ascii="Arial" w:eastAsia="Calibri" w:hAnsi="Arial" w:cs="Arial"/>
                <w:sz w:val="24"/>
                <w:szCs w:val="24"/>
              </w:rPr>
              <w:t xml:space="preserve">Personal Information Sharing </w:t>
            </w:r>
            <w:r w:rsidRPr="003B7E74">
              <w:rPr>
                <w:rFonts w:ascii="Arial" w:eastAsia="Calibri" w:hAnsi="Arial" w:cs="Arial"/>
                <w:sz w:val="24"/>
                <w:szCs w:val="24"/>
              </w:rPr>
              <w:t xml:space="preserve">Agreements are intended for use when personal data is to be </w:t>
            </w:r>
            <w:r>
              <w:rPr>
                <w:rFonts w:ascii="Arial" w:eastAsia="Calibri" w:hAnsi="Arial" w:cs="Arial"/>
                <w:sz w:val="24"/>
                <w:szCs w:val="24"/>
              </w:rPr>
              <w:t xml:space="preserve">shared in a </w:t>
            </w:r>
            <w:proofErr w:type="gramStart"/>
            <w:r>
              <w:rPr>
                <w:rFonts w:ascii="Arial" w:eastAsia="Calibri" w:hAnsi="Arial" w:cs="Arial"/>
                <w:sz w:val="24"/>
                <w:szCs w:val="24"/>
              </w:rPr>
              <w:t>two way</w:t>
            </w:r>
            <w:proofErr w:type="gramEnd"/>
            <w:r>
              <w:rPr>
                <w:rFonts w:ascii="Arial" w:eastAsia="Calibri" w:hAnsi="Arial" w:cs="Arial"/>
                <w:sz w:val="24"/>
                <w:szCs w:val="24"/>
              </w:rPr>
              <w:t xml:space="preserve"> flow </w:t>
            </w:r>
            <w:r w:rsidRPr="00BB4575">
              <w:rPr>
                <w:rFonts w:ascii="Arial" w:eastAsia="Calibri" w:hAnsi="Arial" w:cs="Arial"/>
                <w:bCs/>
                <w:sz w:val="24"/>
                <w:szCs w:val="24"/>
              </w:rPr>
              <w:t>between</w:t>
            </w:r>
            <w:r>
              <w:rPr>
                <w:rFonts w:ascii="Arial" w:eastAsia="Calibri" w:hAnsi="Arial" w:cs="Arial"/>
                <w:b/>
                <w:sz w:val="24"/>
                <w:szCs w:val="24"/>
              </w:rPr>
              <w:t xml:space="preserve"> two or more</w:t>
            </w:r>
            <w:r w:rsidRPr="003B7E74">
              <w:rPr>
                <w:rFonts w:ascii="Arial" w:eastAsia="Calibri" w:hAnsi="Arial" w:cs="Arial"/>
                <w:sz w:val="24"/>
                <w:szCs w:val="24"/>
              </w:rPr>
              <w:t xml:space="preserve"> Data Controller</w:t>
            </w:r>
            <w:r>
              <w:rPr>
                <w:rFonts w:ascii="Arial" w:eastAsia="Calibri" w:hAnsi="Arial" w:cs="Arial"/>
                <w:sz w:val="24"/>
                <w:szCs w:val="24"/>
              </w:rPr>
              <w:t>s</w:t>
            </w:r>
            <w:r w:rsidRPr="003B7E74">
              <w:rPr>
                <w:rFonts w:ascii="Arial" w:eastAsia="Calibri" w:hAnsi="Arial" w:cs="Arial"/>
                <w:sz w:val="24"/>
                <w:szCs w:val="24"/>
              </w:rPr>
              <w:t xml:space="preserve"> to another for a specific purpose. </w:t>
            </w:r>
          </w:p>
        </w:tc>
      </w:tr>
    </w:tbl>
    <w:p w14:paraId="2D541FCA" w14:textId="0F546479" w:rsidR="00BB4575" w:rsidRDefault="00BB4575">
      <w:pPr>
        <w:rPr>
          <w:sz w:val="28"/>
          <w:szCs w:val="28"/>
        </w:rPr>
      </w:pPr>
    </w:p>
    <w:p w14:paraId="339F3280" w14:textId="7D612958" w:rsidR="00BB4575" w:rsidRDefault="00BB4575">
      <w:pPr>
        <w:rPr>
          <w:sz w:val="28"/>
          <w:szCs w:val="28"/>
        </w:rPr>
      </w:pPr>
    </w:p>
    <w:p w14:paraId="137C14CD" w14:textId="1A36AB75" w:rsidR="00BB4575" w:rsidRDefault="00BB4575">
      <w:pPr>
        <w:rPr>
          <w:sz w:val="28"/>
          <w:szCs w:val="28"/>
        </w:rPr>
      </w:pPr>
    </w:p>
    <w:p w14:paraId="3E5C56B6" w14:textId="77777777" w:rsidR="00BB4575" w:rsidRDefault="00BB4575">
      <w:pPr>
        <w:rPr>
          <w:sz w:val="28"/>
          <w:szCs w:val="28"/>
        </w:rPr>
      </w:pPr>
    </w:p>
    <w:p w14:paraId="03A21DB7" w14:textId="77777777" w:rsidR="00BB4575" w:rsidRDefault="00BB4575">
      <w:pPr>
        <w:rPr>
          <w:sz w:val="28"/>
          <w:szCs w:val="28"/>
        </w:rPr>
      </w:pPr>
    </w:p>
    <w:p w14:paraId="602EEFF5" w14:textId="59C8B3AF" w:rsidR="0084220C" w:rsidRPr="00F64C93" w:rsidRDefault="00BB4575">
      <w:pPr>
        <w:rPr>
          <w:sz w:val="28"/>
          <w:szCs w:val="28"/>
        </w:rPr>
      </w:pPr>
      <w:r>
        <w:rPr>
          <w:sz w:val="28"/>
          <w:szCs w:val="28"/>
        </w:rPr>
        <w:br w:type="page"/>
      </w:r>
    </w:p>
    <w:p w14:paraId="73BC1C0E" w14:textId="77777777" w:rsidR="007B0EFF" w:rsidRPr="00F64C93" w:rsidRDefault="007B0EFF" w:rsidP="00F64C93">
      <w:pPr>
        <w:jc w:val="center"/>
        <w:rPr>
          <w:rFonts w:ascii="Arial" w:hAnsi="Arial" w:cs="Arial"/>
          <w:b/>
          <w:sz w:val="28"/>
          <w:szCs w:val="28"/>
        </w:rPr>
      </w:pPr>
      <w:r w:rsidRPr="00F64C93">
        <w:rPr>
          <w:rFonts w:ascii="Arial" w:hAnsi="Arial" w:cs="Arial"/>
          <w:b/>
          <w:sz w:val="28"/>
          <w:szCs w:val="28"/>
        </w:rPr>
        <w:lastRenderedPageBreak/>
        <w:t>Personal Information Sharing Agreement</w:t>
      </w:r>
    </w:p>
    <w:p w14:paraId="176913A2" w14:textId="77777777" w:rsidR="00CA0769" w:rsidRDefault="00CA0769">
      <w:pPr>
        <w:rPr>
          <w:rFonts w:ascii="Arial" w:hAnsi="Arial" w:cs="Arial"/>
          <w:sz w:val="24"/>
          <w:szCs w:val="24"/>
        </w:rPr>
      </w:pPr>
    </w:p>
    <w:p w14:paraId="19E57A41" w14:textId="6F21E46C" w:rsidR="00CA0769" w:rsidRPr="00CA0769" w:rsidRDefault="00CA0769">
      <w:pPr>
        <w:rPr>
          <w:rFonts w:ascii="Arial" w:hAnsi="Arial" w:cs="Arial"/>
          <w:b/>
          <w:bCs/>
          <w:sz w:val="24"/>
          <w:szCs w:val="24"/>
        </w:rPr>
      </w:pPr>
      <w:r w:rsidRPr="00CA0769">
        <w:rPr>
          <w:rFonts w:ascii="Arial" w:hAnsi="Arial" w:cs="Arial"/>
          <w:b/>
          <w:bCs/>
          <w:sz w:val="24"/>
          <w:szCs w:val="24"/>
        </w:rPr>
        <w:t>1.</w:t>
      </w:r>
      <w:r w:rsidRPr="00CA0769">
        <w:rPr>
          <w:rFonts w:ascii="Arial" w:hAnsi="Arial" w:cs="Arial"/>
          <w:b/>
          <w:bCs/>
          <w:sz w:val="24"/>
          <w:szCs w:val="24"/>
        </w:rPr>
        <w:tab/>
        <w:t>Introduction</w:t>
      </w:r>
    </w:p>
    <w:p w14:paraId="73BC1C0F" w14:textId="048CE636" w:rsidR="007B0EFF" w:rsidRPr="00313597" w:rsidRDefault="00CA0769" w:rsidP="00CA0769">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7B0EFF" w:rsidRPr="00313597">
        <w:rPr>
          <w:rFonts w:ascii="Arial" w:hAnsi="Arial" w:cs="Arial"/>
          <w:sz w:val="24"/>
          <w:szCs w:val="24"/>
        </w:rPr>
        <w:t>This Information Sharing Agreement (“</w:t>
      </w:r>
      <w:r w:rsidR="007B0EFF" w:rsidRPr="00313597">
        <w:rPr>
          <w:rFonts w:ascii="Arial" w:hAnsi="Arial" w:cs="Arial"/>
          <w:b/>
          <w:sz w:val="24"/>
          <w:szCs w:val="24"/>
        </w:rPr>
        <w:t>Protocol</w:t>
      </w:r>
      <w:r w:rsidR="007B0EFF" w:rsidRPr="00313597">
        <w:rPr>
          <w:rFonts w:ascii="Arial" w:hAnsi="Arial" w:cs="Arial"/>
          <w:sz w:val="24"/>
          <w:szCs w:val="24"/>
        </w:rPr>
        <w:t>”) sets out the terms of the sharing of Personal Information as defined unde</w:t>
      </w:r>
      <w:r w:rsidR="005639C8" w:rsidRPr="00313597">
        <w:rPr>
          <w:rFonts w:ascii="Arial" w:hAnsi="Arial" w:cs="Arial"/>
          <w:sz w:val="24"/>
          <w:szCs w:val="24"/>
        </w:rPr>
        <w:t xml:space="preserve">r Data Protection Legislation. </w:t>
      </w:r>
    </w:p>
    <w:p w14:paraId="73BC1C12" w14:textId="68C290BE" w:rsidR="005639C8" w:rsidRDefault="00CA0769" w:rsidP="00CA0769">
      <w:pPr>
        <w:ind w:left="720" w:hanging="720"/>
        <w:rPr>
          <w:rFonts w:ascii="Arial" w:hAnsi="Arial" w:cs="Arial"/>
          <w:sz w:val="24"/>
          <w:szCs w:val="24"/>
        </w:rPr>
      </w:pPr>
      <w:r w:rsidRPr="00CA0769">
        <w:rPr>
          <w:rFonts w:ascii="Arial" w:hAnsi="Arial" w:cs="Arial"/>
          <w:bCs/>
          <w:sz w:val="24"/>
          <w:szCs w:val="24"/>
        </w:rPr>
        <w:t>1.2</w:t>
      </w:r>
      <w:r w:rsidRPr="00CA0769">
        <w:rPr>
          <w:rFonts w:ascii="Arial" w:hAnsi="Arial" w:cs="Arial"/>
          <w:bCs/>
          <w:sz w:val="24"/>
          <w:szCs w:val="24"/>
        </w:rPr>
        <w:tab/>
      </w:r>
      <w:r w:rsidR="007B0EFF" w:rsidRPr="00313597">
        <w:rPr>
          <w:rFonts w:ascii="Arial" w:hAnsi="Arial" w:cs="Arial"/>
          <w:b/>
          <w:sz w:val="24"/>
          <w:szCs w:val="24"/>
        </w:rPr>
        <w:t xml:space="preserve">“Data Protection Legislation” </w:t>
      </w:r>
      <w:r w:rsidR="007B0EFF" w:rsidRPr="00313597">
        <w:rPr>
          <w:rFonts w:ascii="Arial" w:hAnsi="Arial" w:cs="Arial"/>
          <w:sz w:val="24"/>
          <w:szCs w:val="24"/>
        </w:rPr>
        <w:t xml:space="preserve">means the Data Protection Act 2018, the Privacy and Electronic Communications (EC Directive) Regulations 2003 and, to the extent that it deals with data protection, the E-Commerce Directive 2000/31/EC together with any legislation, regulations or codes of practice made there under. </w:t>
      </w:r>
    </w:p>
    <w:p w14:paraId="0B37B2AD" w14:textId="3A8DE885" w:rsidR="00CA0769" w:rsidRPr="00CA0769" w:rsidRDefault="00CA0769" w:rsidP="00CA0769">
      <w:pPr>
        <w:ind w:left="720" w:hanging="720"/>
        <w:rPr>
          <w:rFonts w:ascii="Arial" w:hAnsi="Arial" w:cs="Arial"/>
          <w:sz w:val="24"/>
          <w:szCs w:val="24"/>
        </w:rPr>
      </w:pPr>
      <w:r>
        <w:rPr>
          <w:rFonts w:ascii="Arial" w:hAnsi="Arial" w:cs="Arial"/>
          <w:sz w:val="24"/>
          <w:szCs w:val="24"/>
        </w:rPr>
        <w:t>1.3</w:t>
      </w:r>
      <w:r w:rsidRPr="00CA0769">
        <w:rPr>
          <w:rFonts w:ascii="Arial" w:hAnsi="Arial" w:cs="Arial"/>
        </w:rPr>
        <w:t xml:space="preserve"> </w:t>
      </w:r>
      <w:r>
        <w:rPr>
          <w:rFonts w:ascii="Arial" w:hAnsi="Arial" w:cs="Arial"/>
        </w:rPr>
        <w:tab/>
      </w:r>
      <w:r w:rsidRPr="00CA0769">
        <w:rPr>
          <w:rFonts w:ascii="Arial" w:hAnsi="Arial" w:cs="Arial"/>
          <w:sz w:val="24"/>
          <w:szCs w:val="24"/>
        </w:rPr>
        <w:t>Where relevant, each organisation should seek the agreement of their nominated Data Protection Officer before signing this Protocol.</w:t>
      </w:r>
    </w:p>
    <w:p w14:paraId="269A5F86" w14:textId="25076DEE" w:rsidR="00313597" w:rsidRPr="00CA0769" w:rsidRDefault="00CA0769" w:rsidP="00313597">
      <w:pPr>
        <w:pStyle w:val="ListParagraph"/>
        <w:ind w:left="0"/>
        <w:rPr>
          <w:rFonts w:ascii="Arial" w:hAnsi="Arial" w:cs="Arial"/>
          <w:b/>
          <w:sz w:val="24"/>
          <w:szCs w:val="24"/>
        </w:rPr>
      </w:pPr>
      <w:r w:rsidRPr="00CA0769">
        <w:rPr>
          <w:rFonts w:ascii="Arial" w:hAnsi="Arial" w:cs="Arial"/>
          <w:b/>
          <w:sz w:val="24"/>
          <w:szCs w:val="24"/>
        </w:rPr>
        <w:t>2</w:t>
      </w:r>
      <w:r w:rsidR="00313597" w:rsidRPr="00CA0769">
        <w:rPr>
          <w:rFonts w:ascii="Arial" w:hAnsi="Arial" w:cs="Arial"/>
          <w:b/>
          <w:sz w:val="24"/>
          <w:szCs w:val="24"/>
        </w:rPr>
        <w:t>.</w:t>
      </w:r>
      <w:r w:rsidR="00313597" w:rsidRPr="00CA0769">
        <w:rPr>
          <w:rFonts w:ascii="Arial" w:hAnsi="Arial" w:cs="Arial"/>
          <w:b/>
          <w:sz w:val="24"/>
          <w:szCs w:val="24"/>
        </w:rPr>
        <w:tab/>
        <w:t>Managing the protocol</w:t>
      </w:r>
    </w:p>
    <w:p w14:paraId="73BC1C13" w14:textId="0FC92E38" w:rsidR="00FF2066" w:rsidRPr="00CA0769" w:rsidRDefault="00CA0769" w:rsidP="00313597">
      <w:pPr>
        <w:rPr>
          <w:rFonts w:ascii="Arial" w:hAnsi="Arial" w:cs="Arial"/>
          <w:sz w:val="24"/>
          <w:szCs w:val="24"/>
        </w:rPr>
      </w:pPr>
      <w:r w:rsidRPr="00CA0769">
        <w:rPr>
          <w:rFonts w:ascii="Arial" w:hAnsi="Arial" w:cs="Arial"/>
          <w:sz w:val="24"/>
          <w:szCs w:val="24"/>
        </w:rPr>
        <w:t>2</w:t>
      </w:r>
      <w:r w:rsidR="00313597" w:rsidRPr="00CA0769">
        <w:rPr>
          <w:rFonts w:ascii="Arial" w:hAnsi="Arial" w:cs="Arial"/>
          <w:sz w:val="24"/>
          <w:szCs w:val="24"/>
        </w:rPr>
        <w:t>.1</w:t>
      </w:r>
      <w:r w:rsidR="00313597" w:rsidRPr="00CA0769">
        <w:rPr>
          <w:rFonts w:ascii="Arial" w:hAnsi="Arial" w:cs="Arial"/>
          <w:sz w:val="24"/>
          <w:szCs w:val="24"/>
        </w:rPr>
        <w:tab/>
      </w:r>
      <w:r w:rsidR="00FF2066" w:rsidRPr="00CA0769">
        <w:rPr>
          <w:rFonts w:ascii="Arial" w:hAnsi="Arial" w:cs="Arial"/>
          <w:sz w:val="24"/>
          <w:szCs w:val="24"/>
        </w:rPr>
        <w:t>The Organisations involved in this Protocol are:</w:t>
      </w:r>
    </w:p>
    <w:p w14:paraId="73BC1C17" w14:textId="3564A751" w:rsidR="00FF2066" w:rsidRPr="00CA0769" w:rsidRDefault="00313597" w:rsidP="00CA0769">
      <w:pPr>
        <w:ind w:left="360"/>
        <w:rPr>
          <w:rFonts w:ascii="Arial" w:hAnsi="Arial" w:cs="Arial"/>
          <w:sz w:val="24"/>
          <w:szCs w:val="24"/>
        </w:rPr>
      </w:pPr>
      <w:r w:rsidRPr="00CA0769">
        <w:rPr>
          <w:rFonts w:ascii="Arial" w:hAnsi="Arial" w:cs="Arial"/>
          <w:sz w:val="24"/>
          <w:szCs w:val="24"/>
        </w:rPr>
        <w:t>………………………………………………….</w:t>
      </w:r>
      <w:r w:rsidR="00CA0769" w:rsidRPr="00CA0769">
        <w:rPr>
          <w:rFonts w:ascii="Arial" w:hAnsi="Arial" w:cs="Arial"/>
          <w:sz w:val="24"/>
          <w:szCs w:val="24"/>
        </w:rPr>
        <w:t>and</w:t>
      </w:r>
      <w:r w:rsidRPr="00CA0769">
        <w:rPr>
          <w:rFonts w:ascii="Arial" w:hAnsi="Arial" w:cs="Arial"/>
          <w:sz w:val="24"/>
          <w:szCs w:val="24"/>
        </w:rPr>
        <w:t>………………………………………</w:t>
      </w:r>
    </w:p>
    <w:p w14:paraId="73BC1C18" w14:textId="50CEC719" w:rsidR="00FF2066" w:rsidRPr="00CA0769" w:rsidRDefault="00CA0769" w:rsidP="00313597">
      <w:pPr>
        <w:rPr>
          <w:rFonts w:ascii="Arial" w:hAnsi="Arial" w:cs="Arial"/>
          <w:sz w:val="24"/>
          <w:szCs w:val="24"/>
        </w:rPr>
      </w:pPr>
      <w:r w:rsidRPr="00CA0769">
        <w:rPr>
          <w:rFonts w:ascii="Arial" w:hAnsi="Arial" w:cs="Arial"/>
          <w:sz w:val="24"/>
          <w:szCs w:val="24"/>
        </w:rPr>
        <w:t>2</w:t>
      </w:r>
      <w:r w:rsidR="00313597" w:rsidRPr="00CA0769">
        <w:rPr>
          <w:rFonts w:ascii="Arial" w:hAnsi="Arial" w:cs="Arial"/>
          <w:sz w:val="24"/>
          <w:szCs w:val="24"/>
        </w:rPr>
        <w:t>.2</w:t>
      </w:r>
      <w:r w:rsidR="00313597" w:rsidRPr="00CA0769">
        <w:rPr>
          <w:rFonts w:ascii="Arial" w:hAnsi="Arial" w:cs="Arial"/>
          <w:sz w:val="24"/>
          <w:szCs w:val="24"/>
        </w:rPr>
        <w:tab/>
      </w:r>
      <w:r w:rsidR="00FF2066" w:rsidRPr="00CA0769">
        <w:rPr>
          <w:rFonts w:ascii="Arial" w:hAnsi="Arial" w:cs="Arial"/>
          <w:sz w:val="24"/>
          <w:szCs w:val="24"/>
        </w:rPr>
        <w:t>In relation to the following activities:</w:t>
      </w:r>
    </w:p>
    <w:p w14:paraId="73BC1C1A" w14:textId="72F5FAA6" w:rsidR="00FF2066" w:rsidRPr="00CA0769" w:rsidRDefault="00313597" w:rsidP="00CA0769">
      <w:pPr>
        <w:ind w:left="360"/>
        <w:rPr>
          <w:rFonts w:ascii="Arial" w:hAnsi="Arial" w:cs="Arial"/>
          <w:sz w:val="24"/>
          <w:szCs w:val="24"/>
        </w:rPr>
      </w:pPr>
      <w:bookmarkStart w:id="0" w:name="_Hlk61359423"/>
      <w:r w:rsidRPr="00CA0769">
        <w:rPr>
          <w:rFonts w:ascii="Arial" w:hAnsi="Arial" w:cs="Arial"/>
          <w:sz w:val="24"/>
          <w:szCs w:val="24"/>
        </w:rPr>
        <w:t>………………………………………………………………………………………………</w:t>
      </w:r>
      <w:bookmarkEnd w:id="0"/>
    </w:p>
    <w:p w14:paraId="73BC1C1D" w14:textId="53063B4C" w:rsidR="002E6523" w:rsidRPr="00CA0769" w:rsidRDefault="00CA0769" w:rsidP="00CA0769">
      <w:pPr>
        <w:rPr>
          <w:rFonts w:ascii="Arial" w:hAnsi="Arial" w:cs="Arial"/>
          <w:sz w:val="24"/>
          <w:szCs w:val="24"/>
        </w:rPr>
      </w:pPr>
      <w:r w:rsidRPr="00CA0769">
        <w:rPr>
          <w:rFonts w:ascii="Arial" w:hAnsi="Arial" w:cs="Arial"/>
          <w:sz w:val="24"/>
          <w:szCs w:val="24"/>
        </w:rPr>
        <w:t>2.3</w:t>
      </w:r>
      <w:r w:rsidRPr="00CA0769">
        <w:rPr>
          <w:rFonts w:ascii="Arial" w:hAnsi="Arial" w:cs="Arial"/>
          <w:sz w:val="24"/>
          <w:szCs w:val="24"/>
        </w:rPr>
        <w:tab/>
      </w:r>
      <w:r w:rsidR="00FF2066" w:rsidRPr="00CA0769">
        <w:rPr>
          <w:rFonts w:ascii="Arial" w:hAnsi="Arial" w:cs="Arial"/>
          <w:sz w:val="24"/>
          <w:szCs w:val="24"/>
        </w:rPr>
        <w:t>For the duration of:</w:t>
      </w:r>
    </w:p>
    <w:p w14:paraId="3FC191DB" w14:textId="1ABA932D" w:rsidR="00313597" w:rsidRPr="00CA0769" w:rsidRDefault="00313597" w:rsidP="00CA0769">
      <w:pPr>
        <w:ind w:left="360"/>
        <w:rPr>
          <w:rFonts w:ascii="Arial" w:hAnsi="Arial" w:cs="Arial"/>
          <w:sz w:val="24"/>
          <w:szCs w:val="24"/>
        </w:rPr>
      </w:pPr>
      <w:bookmarkStart w:id="1" w:name="_Hlk61359538"/>
      <w:r w:rsidRPr="00CA0769">
        <w:rPr>
          <w:rFonts w:ascii="Arial" w:hAnsi="Arial" w:cs="Arial"/>
          <w:sz w:val="24"/>
          <w:szCs w:val="24"/>
        </w:rPr>
        <w:t>………………………………………………………………………………………………</w:t>
      </w:r>
      <w:bookmarkEnd w:id="1"/>
    </w:p>
    <w:p w14:paraId="73BC1C1E" w14:textId="7F5C98E6" w:rsidR="002E6523" w:rsidRPr="00CA0769" w:rsidRDefault="00CA0769" w:rsidP="00313597">
      <w:pPr>
        <w:ind w:left="720" w:hanging="720"/>
        <w:rPr>
          <w:rFonts w:ascii="Arial" w:hAnsi="Arial" w:cs="Arial"/>
          <w:sz w:val="24"/>
          <w:szCs w:val="24"/>
        </w:rPr>
      </w:pPr>
      <w:r w:rsidRPr="00CA0769">
        <w:rPr>
          <w:rFonts w:ascii="Arial" w:hAnsi="Arial" w:cs="Arial"/>
          <w:sz w:val="24"/>
          <w:szCs w:val="24"/>
        </w:rPr>
        <w:t>2.4</w:t>
      </w:r>
      <w:r w:rsidR="00313597" w:rsidRPr="00CA0769">
        <w:rPr>
          <w:rFonts w:ascii="Arial" w:hAnsi="Arial" w:cs="Arial"/>
          <w:sz w:val="24"/>
          <w:szCs w:val="24"/>
        </w:rPr>
        <w:tab/>
      </w:r>
      <w:r w:rsidR="002E6523" w:rsidRPr="00CA0769">
        <w:rPr>
          <w:rFonts w:ascii="Arial" w:hAnsi="Arial" w:cs="Arial"/>
          <w:sz w:val="24"/>
          <w:szCs w:val="24"/>
        </w:rPr>
        <w:t>This Protocol is owned equally by all/both partner organisations and is co-ordinated and administered on their behalf by:</w:t>
      </w:r>
    </w:p>
    <w:p w14:paraId="75CBA725" w14:textId="70CCE43B" w:rsidR="00313597" w:rsidRPr="00CA0769" w:rsidRDefault="00313597" w:rsidP="00CA0769">
      <w:pPr>
        <w:ind w:left="720"/>
        <w:rPr>
          <w:rFonts w:ascii="Arial" w:hAnsi="Arial" w:cs="Arial"/>
          <w:sz w:val="24"/>
          <w:szCs w:val="24"/>
        </w:rPr>
      </w:pPr>
      <w:r w:rsidRPr="00CA0769">
        <w:rPr>
          <w:rFonts w:ascii="Arial" w:hAnsi="Arial" w:cs="Arial"/>
          <w:sz w:val="24"/>
          <w:szCs w:val="24"/>
        </w:rPr>
        <w:t>………………………………………………………………………………………</w:t>
      </w:r>
      <w:r w:rsidR="00CA0769">
        <w:rPr>
          <w:rFonts w:ascii="Arial" w:hAnsi="Arial" w:cs="Arial"/>
          <w:sz w:val="24"/>
          <w:szCs w:val="24"/>
        </w:rPr>
        <w:t>…..</w:t>
      </w:r>
    </w:p>
    <w:p w14:paraId="73BC1C21" w14:textId="5E2EEA41" w:rsidR="002E6523" w:rsidRDefault="00CA0769" w:rsidP="00313597">
      <w:pPr>
        <w:ind w:left="720" w:hanging="720"/>
        <w:rPr>
          <w:rFonts w:ascii="Arial" w:hAnsi="Arial" w:cs="Arial"/>
        </w:rPr>
      </w:pPr>
      <w:r w:rsidRPr="00CA0769">
        <w:rPr>
          <w:rFonts w:ascii="Arial" w:hAnsi="Arial" w:cs="Arial"/>
          <w:sz w:val="24"/>
          <w:szCs w:val="24"/>
        </w:rPr>
        <w:t>2.5</w:t>
      </w:r>
      <w:r w:rsidR="00313597" w:rsidRPr="00CA0769">
        <w:rPr>
          <w:rFonts w:ascii="Arial" w:hAnsi="Arial" w:cs="Arial"/>
          <w:sz w:val="24"/>
          <w:szCs w:val="24"/>
        </w:rPr>
        <w:tab/>
      </w:r>
      <w:r w:rsidR="002E6523" w:rsidRPr="00CA0769">
        <w:rPr>
          <w:rFonts w:ascii="Arial" w:hAnsi="Arial" w:cs="Arial"/>
          <w:sz w:val="24"/>
          <w:szCs w:val="24"/>
        </w:rPr>
        <w:t>This Protocol will be reviewed annually and routinely reviewed following changes in Data Protection Legislation</w:t>
      </w:r>
      <w:r w:rsidR="002E6523" w:rsidRPr="00F64C93">
        <w:rPr>
          <w:rFonts w:ascii="Arial" w:hAnsi="Arial" w:cs="Arial"/>
        </w:rPr>
        <w:t xml:space="preserve">. </w:t>
      </w:r>
    </w:p>
    <w:p w14:paraId="73BC1C23" w14:textId="4D2B1E22" w:rsidR="008F27FC" w:rsidRPr="00CA0769" w:rsidRDefault="00CA0769" w:rsidP="002E6523">
      <w:pPr>
        <w:rPr>
          <w:rFonts w:ascii="Arial" w:hAnsi="Arial" w:cs="Arial"/>
          <w:b/>
          <w:sz w:val="24"/>
          <w:szCs w:val="24"/>
        </w:rPr>
      </w:pPr>
      <w:r w:rsidRPr="00CA0769">
        <w:rPr>
          <w:rFonts w:ascii="Arial" w:hAnsi="Arial" w:cs="Arial"/>
          <w:b/>
          <w:sz w:val="24"/>
          <w:szCs w:val="24"/>
        </w:rPr>
        <w:t>3</w:t>
      </w:r>
      <w:r w:rsidR="008F27FC" w:rsidRPr="00CA0769">
        <w:rPr>
          <w:rFonts w:ascii="Arial" w:hAnsi="Arial" w:cs="Arial"/>
          <w:b/>
          <w:sz w:val="24"/>
          <w:szCs w:val="24"/>
        </w:rPr>
        <w:t xml:space="preserve">. </w:t>
      </w:r>
      <w:r w:rsidR="00313597" w:rsidRPr="00CA0769">
        <w:rPr>
          <w:rFonts w:ascii="Arial" w:hAnsi="Arial" w:cs="Arial"/>
          <w:b/>
          <w:sz w:val="24"/>
          <w:szCs w:val="24"/>
        </w:rPr>
        <w:tab/>
      </w:r>
      <w:r w:rsidR="008F27FC" w:rsidRPr="00CA0769">
        <w:rPr>
          <w:rFonts w:ascii="Arial" w:hAnsi="Arial" w:cs="Arial"/>
          <w:b/>
          <w:sz w:val="24"/>
          <w:szCs w:val="24"/>
        </w:rPr>
        <w:t>L</w:t>
      </w:r>
      <w:r w:rsidR="00313597" w:rsidRPr="00CA0769">
        <w:rPr>
          <w:rFonts w:ascii="Arial" w:hAnsi="Arial" w:cs="Arial"/>
          <w:b/>
          <w:sz w:val="24"/>
          <w:szCs w:val="24"/>
        </w:rPr>
        <w:t>awful Basis</w:t>
      </w:r>
    </w:p>
    <w:p w14:paraId="73BC1C24" w14:textId="6A6B6B9D" w:rsidR="008F27FC" w:rsidRPr="00CA0769" w:rsidRDefault="00CA0769" w:rsidP="00313597">
      <w:pPr>
        <w:ind w:left="720" w:hanging="720"/>
        <w:rPr>
          <w:rFonts w:ascii="Arial" w:hAnsi="Arial" w:cs="Arial"/>
          <w:sz w:val="24"/>
          <w:szCs w:val="24"/>
        </w:rPr>
      </w:pPr>
      <w:r w:rsidRPr="00CA0769">
        <w:rPr>
          <w:rFonts w:ascii="Arial" w:hAnsi="Arial" w:cs="Arial"/>
          <w:sz w:val="24"/>
          <w:szCs w:val="24"/>
        </w:rPr>
        <w:t>3</w:t>
      </w:r>
      <w:r w:rsidR="00313597" w:rsidRPr="00CA0769">
        <w:rPr>
          <w:rFonts w:ascii="Arial" w:hAnsi="Arial" w:cs="Arial"/>
          <w:sz w:val="24"/>
          <w:szCs w:val="24"/>
        </w:rPr>
        <w:t>.1</w:t>
      </w:r>
      <w:r w:rsidR="00313597" w:rsidRPr="00CA0769">
        <w:rPr>
          <w:rFonts w:ascii="Arial" w:hAnsi="Arial" w:cs="Arial"/>
          <w:sz w:val="24"/>
          <w:szCs w:val="24"/>
        </w:rPr>
        <w:tab/>
      </w:r>
      <w:r w:rsidRPr="00CA0769">
        <w:rPr>
          <w:rFonts w:ascii="Arial" w:hAnsi="Arial" w:cs="Arial"/>
          <w:sz w:val="24"/>
          <w:szCs w:val="24"/>
        </w:rPr>
        <w:t>For the purpose of this Protocol the lawful basis for processing data are as follows for Article 6 data:</w:t>
      </w:r>
      <w:r w:rsidR="008F27FC" w:rsidRPr="00CA0769">
        <w:rPr>
          <w:rFonts w:ascii="Arial" w:hAnsi="Arial" w:cs="Arial"/>
          <w:sz w:val="24"/>
          <w:szCs w:val="24"/>
        </w:rPr>
        <w:t xml:space="preserve"> </w:t>
      </w:r>
    </w:p>
    <w:p w14:paraId="73BC1C25" w14:textId="17F2ABE0" w:rsidR="008F27FC" w:rsidRPr="00CA0769" w:rsidRDefault="00313597" w:rsidP="002E6523">
      <w:pPr>
        <w:rPr>
          <w:rFonts w:ascii="Arial" w:hAnsi="Arial" w:cs="Arial"/>
          <w:sz w:val="24"/>
          <w:szCs w:val="24"/>
        </w:rPr>
      </w:pPr>
      <w:r w:rsidRPr="00CA0769">
        <w:rPr>
          <w:rFonts w:ascii="Arial" w:hAnsi="Arial" w:cs="Arial"/>
          <w:sz w:val="24"/>
          <w:szCs w:val="24"/>
        </w:rPr>
        <w:tab/>
        <w:t>…………………………………………………………………………………………</w:t>
      </w:r>
    </w:p>
    <w:p w14:paraId="51C373AA" w14:textId="15CD69BA" w:rsidR="00F64C93" w:rsidRPr="00CA0769" w:rsidRDefault="00CA0769" w:rsidP="00CA0769">
      <w:pPr>
        <w:ind w:left="720" w:hanging="720"/>
        <w:rPr>
          <w:rFonts w:ascii="Arial" w:hAnsi="Arial" w:cs="Arial"/>
          <w:sz w:val="24"/>
          <w:szCs w:val="24"/>
        </w:rPr>
      </w:pPr>
      <w:r w:rsidRPr="00CA0769">
        <w:rPr>
          <w:rFonts w:ascii="Arial" w:hAnsi="Arial" w:cs="Arial"/>
          <w:sz w:val="24"/>
          <w:szCs w:val="24"/>
        </w:rPr>
        <w:t>3.2</w:t>
      </w:r>
      <w:r w:rsidRPr="00CA0769">
        <w:rPr>
          <w:rFonts w:ascii="Arial" w:hAnsi="Arial" w:cs="Arial"/>
          <w:sz w:val="24"/>
          <w:szCs w:val="24"/>
        </w:rPr>
        <w:tab/>
        <w:t>If processing special categories of data, confirm the Article 9 basis relied upon:</w:t>
      </w:r>
    </w:p>
    <w:p w14:paraId="045DB115" w14:textId="58B728A3" w:rsidR="00CA0769" w:rsidRPr="00CA0769" w:rsidRDefault="00CA0769" w:rsidP="002E6523">
      <w:pPr>
        <w:rPr>
          <w:rFonts w:ascii="Arial" w:hAnsi="Arial" w:cs="Arial"/>
          <w:sz w:val="24"/>
          <w:szCs w:val="24"/>
        </w:rPr>
      </w:pPr>
      <w:r>
        <w:rPr>
          <w:rFonts w:ascii="Arial" w:hAnsi="Arial" w:cs="Arial"/>
        </w:rPr>
        <w:tab/>
      </w:r>
      <w:r w:rsidRPr="00CA0769">
        <w:rPr>
          <w:rFonts w:ascii="Arial" w:hAnsi="Arial" w:cs="Arial"/>
          <w:sz w:val="24"/>
          <w:szCs w:val="24"/>
        </w:rPr>
        <w:t>…………………………………………………………………………………………</w:t>
      </w:r>
    </w:p>
    <w:p w14:paraId="73BC1C2B" w14:textId="77777777" w:rsidR="008F27FC" w:rsidRPr="00F64C93" w:rsidRDefault="008F27FC" w:rsidP="002E6523">
      <w:pPr>
        <w:rPr>
          <w:rFonts w:ascii="Arial" w:hAnsi="Arial" w:cs="Arial"/>
        </w:rPr>
      </w:pPr>
    </w:p>
    <w:p w14:paraId="73BC1C2C" w14:textId="77777777" w:rsidR="008F27FC" w:rsidRPr="00F64C93" w:rsidRDefault="008F27FC" w:rsidP="008F27FC">
      <w:pPr>
        <w:rPr>
          <w:rFonts w:ascii="Arial" w:hAnsi="Arial" w:cs="Arial"/>
        </w:rPr>
      </w:pPr>
    </w:p>
    <w:p w14:paraId="73BC1C2D" w14:textId="18A28C53" w:rsidR="008F27FC" w:rsidRPr="00AB4807" w:rsidRDefault="00AB4807" w:rsidP="008F27FC">
      <w:pPr>
        <w:rPr>
          <w:rFonts w:ascii="Arial" w:hAnsi="Arial" w:cs="Arial"/>
          <w:b/>
          <w:sz w:val="24"/>
          <w:szCs w:val="24"/>
        </w:rPr>
      </w:pPr>
      <w:r>
        <w:rPr>
          <w:rFonts w:ascii="Arial" w:hAnsi="Arial" w:cs="Arial"/>
          <w:b/>
          <w:sz w:val="24"/>
          <w:szCs w:val="24"/>
        </w:rPr>
        <w:t>4</w:t>
      </w:r>
      <w:r w:rsidR="008F27FC" w:rsidRPr="00AB4807">
        <w:rPr>
          <w:rFonts w:ascii="Arial" w:hAnsi="Arial" w:cs="Arial"/>
          <w:b/>
          <w:sz w:val="24"/>
          <w:szCs w:val="24"/>
        </w:rPr>
        <w:t>.</w:t>
      </w:r>
      <w:r>
        <w:rPr>
          <w:rFonts w:ascii="Arial" w:hAnsi="Arial" w:cs="Arial"/>
          <w:b/>
          <w:sz w:val="24"/>
          <w:szCs w:val="24"/>
        </w:rPr>
        <w:tab/>
      </w:r>
      <w:r w:rsidR="008F27FC" w:rsidRPr="00AB4807">
        <w:rPr>
          <w:rFonts w:ascii="Arial" w:hAnsi="Arial" w:cs="Arial"/>
          <w:b/>
          <w:sz w:val="24"/>
          <w:szCs w:val="24"/>
        </w:rPr>
        <w:t>Sharing Information</w:t>
      </w:r>
    </w:p>
    <w:p w14:paraId="73BC1C2E" w14:textId="26F53D22" w:rsidR="008F27FC" w:rsidRPr="00AB4807" w:rsidRDefault="00AB4807" w:rsidP="008F27FC">
      <w:pPr>
        <w:rPr>
          <w:rFonts w:ascii="Arial" w:hAnsi="Arial" w:cs="Arial"/>
          <w:sz w:val="24"/>
          <w:szCs w:val="24"/>
        </w:rPr>
      </w:pPr>
      <w:r>
        <w:rPr>
          <w:rFonts w:ascii="Arial" w:hAnsi="Arial" w:cs="Arial"/>
          <w:sz w:val="24"/>
          <w:szCs w:val="24"/>
        </w:rPr>
        <w:lastRenderedPageBreak/>
        <w:t>4</w:t>
      </w:r>
      <w:r w:rsidR="008F27FC" w:rsidRPr="00AB4807">
        <w:rPr>
          <w:rFonts w:ascii="Arial" w:hAnsi="Arial" w:cs="Arial"/>
          <w:sz w:val="24"/>
          <w:szCs w:val="24"/>
        </w:rPr>
        <w:t>.1</w:t>
      </w:r>
      <w:r>
        <w:rPr>
          <w:rFonts w:ascii="Arial" w:hAnsi="Arial" w:cs="Arial"/>
          <w:sz w:val="24"/>
          <w:szCs w:val="24"/>
        </w:rPr>
        <w:tab/>
      </w:r>
      <w:r w:rsidR="008F27FC" w:rsidRPr="00AB4807">
        <w:rPr>
          <w:rFonts w:ascii="Arial" w:hAnsi="Arial" w:cs="Arial"/>
          <w:sz w:val="24"/>
          <w:szCs w:val="24"/>
        </w:rPr>
        <w:t>The purpose of this Protocol is:</w:t>
      </w:r>
    </w:p>
    <w:p w14:paraId="1C7AB538" w14:textId="78C58493" w:rsidR="00AB4807" w:rsidRDefault="00AB4807" w:rsidP="008F27FC">
      <w:pPr>
        <w:rPr>
          <w:rFonts w:ascii="Arial" w:hAnsi="Arial" w:cs="Arial"/>
          <w:sz w:val="24"/>
          <w:szCs w:val="24"/>
        </w:rPr>
      </w:pPr>
      <w:r>
        <w:rPr>
          <w:rFonts w:ascii="Arial" w:hAnsi="Arial" w:cs="Arial"/>
          <w:sz w:val="24"/>
          <w:szCs w:val="24"/>
        </w:rPr>
        <w:tab/>
        <w:t>…………………………………………………………………………………………..</w:t>
      </w:r>
      <w:r>
        <w:rPr>
          <w:rFonts w:ascii="Arial" w:hAnsi="Arial" w:cs="Arial"/>
          <w:sz w:val="24"/>
          <w:szCs w:val="24"/>
        </w:rPr>
        <w:br/>
      </w:r>
      <w:r>
        <w:rPr>
          <w:rFonts w:ascii="Arial" w:hAnsi="Arial" w:cs="Arial"/>
          <w:sz w:val="24"/>
          <w:szCs w:val="24"/>
        </w:rPr>
        <w:tab/>
        <w:t>…………………………………………………………………………………………..</w:t>
      </w:r>
    </w:p>
    <w:p w14:paraId="73BC1C32" w14:textId="5C55FE91" w:rsidR="008F27FC" w:rsidRPr="00AB4807" w:rsidRDefault="00AB4807" w:rsidP="008F27FC">
      <w:pPr>
        <w:rPr>
          <w:rFonts w:ascii="Arial" w:hAnsi="Arial" w:cs="Arial"/>
          <w:sz w:val="24"/>
          <w:szCs w:val="24"/>
        </w:rPr>
      </w:pPr>
      <w:r>
        <w:rPr>
          <w:rFonts w:ascii="Arial" w:hAnsi="Arial" w:cs="Arial"/>
          <w:sz w:val="24"/>
          <w:szCs w:val="24"/>
        </w:rPr>
        <w:t>4.2</w:t>
      </w:r>
      <w:r>
        <w:rPr>
          <w:rFonts w:ascii="Arial" w:hAnsi="Arial" w:cs="Arial"/>
          <w:sz w:val="24"/>
          <w:szCs w:val="24"/>
        </w:rPr>
        <w:tab/>
      </w:r>
      <w:r w:rsidR="008F27FC" w:rsidRPr="00AB4807">
        <w:rPr>
          <w:rFonts w:ascii="Arial" w:hAnsi="Arial" w:cs="Arial"/>
          <w:sz w:val="24"/>
          <w:szCs w:val="24"/>
        </w:rPr>
        <w:t>The information to be shared between signatory organisations is:</w:t>
      </w:r>
    </w:p>
    <w:tbl>
      <w:tblPr>
        <w:tblStyle w:val="TableGrid"/>
        <w:tblW w:w="9634" w:type="dxa"/>
        <w:tblLook w:val="04A0" w:firstRow="1" w:lastRow="0" w:firstColumn="1" w:lastColumn="0" w:noHBand="0" w:noVBand="1"/>
      </w:tblPr>
      <w:tblGrid>
        <w:gridCol w:w="750"/>
        <w:gridCol w:w="2681"/>
        <w:gridCol w:w="3349"/>
        <w:gridCol w:w="2854"/>
      </w:tblGrid>
      <w:tr w:rsidR="008F27FC" w:rsidRPr="00AB4807" w14:paraId="73BC1C37" w14:textId="77777777" w:rsidTr="008F27FC">
        <w:tc>
          <w:tcPr>
            <w:tcW w:w="704" w:type="dxa"/>
          </w:tcPr>
          <w:p w14:paraId="73BC1C33" w14:textId="77777777" w:rsidR="008F27FC" w:rsidRPr="00AB4807" w:rsidRDefault="008F27FC" w:rsidP="008F27FC">
            <w:pPr>
              <w:rPr>
                <w:rFonts w:ascii="Arial" w:hAnsi="Arial" w:cs="Arial"/>
                <w:sz w:val="24"/>
                <w:szCs w:val="24"/>
              </w:rPr>
            </w:pPr>
          </w:p>
        </w:tc>
        <w:tc>
          <w:tcPr>
            <w:tcW w:w="2693" w:type="dxa"/>
          </w:tcPr>
          <w:p w14:paraId="73BC1C34" w14:textId="77777777" w:rsidR="008F27FC" w:rsidRPr="00AB4807" w:rsidRDefault="008F27FC" w:rsidP="008F27FC">
            <w:pPr>
              <w:rPr>
                <w:rFonts w:ascii="Arial" w:hAnsi="Arial" w:cs="Arial"/>
                <w:sz w:val="24"/>
                <w:szCs w:val="24"/>
              </w:rPr>
            </w:pPr>
            <w:r w:rsidRPr="00AB4807">
              <w:rPr>
                <w:rFonts w:ascii="Arial" w:hAnsi="Arial" w:cs="Arial"/>
                <w:sz w:val="24"/>
                <w:szCs w:val="24"/>
              </w:rPr>
              <w:t>Information</w:t>
            </w:r>
          </w:p>
        </w:tc>
        <w:tc>
          <w:tcPr>
            <w:tcW w:w="3365" w:type="dxa"/>
          </w:tcPr>
          <w:p w14:paraId="73BC1C35" w14:textId="77777777" w:rsidR="008F27FC" w:rsidRPr="00AB4807" w:rsidRDefault="008F27FC" w:rsidP="008F27FC">
            <w:pPr>
              <w:rPr>
                <w:rFonts w:ascii="Arial" w:hAnsi="Arial" w:cs="Arial"/>
                <w:sz w:val="24"/>
                <w:szCs w:val="24"/>
              </w:rPr>
            </w:pPr>
            <w:r w:rsidRPr="00AB4807">
              <w:rPr>
                <w:rFonts w:ascii="Arial" w:hAnsi="Arial" w:cs="Arial"/>
                <w:sz w:val="24"/>
                <w:szCs w:val="24"/>
              </w:rPr>
              <w:t>Data Controller Organisation</w:t>
            </w:r>
          </w:p>
        </w:tc>
        <w:tc>
          <w:tcPr>
            <w:tcW w:w="2872" w:type="dxa"/>
          </w:tcPr>
          <w:p w14:paraId="73BC1C36" w14:textId="77777777" w:rsidR="008F27FC" w:rsidRPr="00AB4807" w:rsidRDefault="008F27FC" w:rsidP="008F27FC">
            <w:pPr>
              <w:rPr>
                <w:rFonts w:ascii="Arial" w:hAnsi="Arial" w:cs="Arial"/>
                <w:sz w:val="24"/>
                <w:szCs w:val="24"/>
              </w:rPr>
            </w:pPr>
            <w:r w:rsidRPr="00AB4807">
              <w:rPr>
                <w:rFonts w:ascii="Arial" w:hAnsi="Arial" w:cs="Arial"/>
                <w:sz w:val="24"/>
                <w:szCs w:val="24"/>
              </w:rPr>
              <w:t>Owner</w:t>
            </w:r>
          </w:p>
        </w:tc>
      </w:tr>
      <w:tr w:rsidR="008F27FC" w:rsidRPr="00AB4807" w14:paraId="73BC1C3C" w14:textId="77777777" w:rsidTr="008F27FC">
        <w:tc>
          <w:tcPr>
            <w:tcW w:w="704" w:type="dxa"/>
          </w:tcPr>
          <w:p w14:paraId="73BC1C38" w14:textId="176223BD" w:rsidR="008F27FC" w:rsidRPr="00AB4807" w:rsidRDefault="00AB4807" w:rsidP="008F27FC">
            <w:pPr>
              <w:rPr>
                <w:rFonts w:ascii="Arial" w:hAnsi="Arial" w:cs="Arial"/>
                <w:sz w:val="24"/>
                <w:szCs w:val="24"/>
              </w:rPr>
            </w:pPr>
            <w:r>
              <w:rPr>
                <w:rFonts w:ascii="Arial" w:hAnsi="Arial" w:cs="Arial"/>
                <w:sz w:val="24"/>
                <w:szCs w:val="24"/>
              </w:rPr>
              <w:t>4</w:t>
            </w:r>
            <w:r w:rsidR="008F27FC" w:rsidRPr="00AB4807">
              <w:rPr>
                <w:rFonts w:ascii="Arial" w:hAnsi="Arial" w:cs="Arial"/>
                <w:sz w:val="24"/>
                <w:szCs w:val="24"/>
              </w:rPr>
              <w:t>.2.1</w:t>
            </w:r>
          </w:p>
        </w:tc>
        <w:tc>
          <w:tcPr>
            <w:tcW w:w="2693" w:type="dxa"/>
          </w:tcPr>
          <w:p w14:paraId="73BC1C39" w14:textId="21DEF029" w:rsidR="008F27FC" w:rsidRPr="00AB4807" w:rsidRDefault="008F27FC" w:rsidP="00BE662E">
            <w:pPr>
              <w:rPr>
                <w:rFonts w:ascii="Arial" w:hAnsi="Arial" w:cs="Arial"/>
                <w:sz w:val="24"/>
                <w:szCs w:val="24"/>
              </w:rPr>
            </w:pPr>
          </w:p>
        </w:tc>
        <w:tc>
          <w:tcPr>
            <w:tcW w:w="3365" w:type="dxa"/>
          </w:tcPr>
          <w:p w14:paraId="73BC1C3A" w14:textId="262939C1" w:rsidR="008F27FC" w:rsidRPr="00AB4807" w:rsidRDefault="008F27FC" w:rsidP="002E7B98">
            <w:pPr>
              <w:rPr>
                <w:rFonts w:ascii="Arial" w:hAnsi="Arial" w:cs="Arial"/>
                <w:sz w:val="24"/>
                <w:szCs w:val="24"/>
              </w:rPr>
            </w:pPr>
          </w:p>
        </w:tc>
        <w:tc>
          <w:tcPr>
            <w:tcW w:w="2872" w:type="dxa"/>
          </w:tcPr>
          <w:p w14:paraId="73BC1C3B" w14:textId="0A3BC486" w:rsidR="008F27FC" w:rsidRPr="00AB4807" w:rsidRDefault="008F27FC" w:rsidP="002E7B98">
            <w:pPr>
              <w:rPr>
                <w:rFonts w:ascii="Arial" w:hAnsi="Arial" w:cs="Arial"/>
                <w:sz w:val="24"/>
                <w:szCs w:val="24"/>
              </w:rPr>
            </w:pPr>
          </w:p>
        </w:tc>
      </w:tr>
      <w:tr w:rsidR="008F27FC" w:rsidRPr="00AB4807" w14:paraId="73BC1C41" w14:textId="77777777" w:rsidTr="008F27FC">
        <w:tc>
          <w:tcPr>
            <w:tcW w:w="704" w:type="dxa"/>
          </w:tcPr>
          <w:p w14:paraId="73BC1C3D" w14:textId="7F42BC8B" w:rsidR="008F27FC" w:rsidRPr="00AB4807" w:rsidRDefault="00AB4807" w:rsidP="008F27FC">
            <w:pPr>
              <w:rPr>
                <w:rFonts w:ascii="Arial" w:hAnsi="Arial" w:cs="Arial"/>
                <w:sz w:val="24"/>
                <w:szCs w:val="24"/>
              </w:rPr>
            </w:pPr>
            <w:r>
              <w:rPr>
                <w:rFonts w:ascii="Arial" w:hAnsi="Arial" w:cs="Arial"/>
                <w:sz w:val="24"/>
                <w:szCs w:val="24"/>
              </w:rPr>
              <w:t>4</w:t>
            </w:r>
            <w:r w:rsidR="008F27FC" w:rsidRPr="00AB4807">
              <w:rPr>
                <w:rFonts w:ascii="Arial" w:hAnsi="Arial" w:cs="Arial"/>
                <w:sz w:val="24"/>
                <w:szCs w:val="24"/>
              </w:rPr>
              <w:t>.2.2</w:t>
            </w:r>
          </w:p>
        </w:tc>
        <w:tc>
          <w:tcPr>
            <w:tcW w:w="2693" w:type="dxa"/>
          </w:tcPr>
          <w:p w14:paraId="73BC1C3E" w14:textId="6038D17B" w:rsidR="008F27FC" w:rsidRPr="00AB4807" w:rsidRDefault="008F27FC" w:rsidP="008F27FC">
            <w:pPr>
              <w:rPr>
                <w:rFonts w:ascii="Arial" w:hAnsi="Arial" w:cs="Arial"/>
                <w:sz w:val="24"/>
                <w:szCs w:val="24"/>
              </w:rPr>
            </w:pPr>
          </w:p>
        </w:tc>
        <w:tc>
          <w:tcPr>
            <w:tcW w:w="3365" w:type="dxa"/>
          </w:tcPr>
          <w:p w14:paraId="73BC1C3F" w14:textId="5733C88D" w:rsidR="008F27FC" w:rsidRPr="00AB4807" w:rsidRDefault="008F27FC" w:rsidP="008F27FC">
            <w:pPr>
              <w:rPr>
                <w:rFonts w:ascii="Arial" w:hAnsi="Arial" w:cs="Arial"/>
                <w:sz w:val="24"/>
                <w:szCs w:val="24"/>
              </w:rPr>
            </w:pPr>
          </w:p>
        </w:tc>
        <w:tc>
          <w:tcPr>
            <w:tcW w:w="2872" w:type="dxa"/>
          </w:tcPr>
          <w:p w14:paraId="73BC1C40" w14:textId="052A6E66" w:rsidR="008F27FC" w:rsidRPr="00AB4807" w:rsidRDefault="008F27FC" w:rsidP="008F27FC">
            <w:pPr>
              <w:rPr>
                <w:rFonts w:ascii="Arial" w:hAnsi="Arial" w:cs="Arial"/>
                <w:sz w:val="24"/>
                <w:szCs w:val="24"/>
              </w:rPr>
            </w:pPr>
          </w:p>
        </w:tc>
      </w:tr>
      <w:tr w:rsidR="008F27FC" w:rsidRPr="00AB4807" w14:paraId="73BC1C46" w14:textId="77777777" w:rsidTr="008F27FC">
        <w:tc>
          <w:tcPr>
            <w:tcW w:w="704" w:type="dxa"/>
          </w:tcPr>
          <w:p w14:paraId="73BC1C42" w14:textId="704C227F" w:rsidR="008F27FC" w:rsidRPr="00AB4807" w:rsidRDefault="00AB4807" w:rsidP="008F27FC">
            <w:pPr>
              <w:rPr>
                <w:rFonts w:ascii="Arial" w:hAnsi="Arial" w:cs="Arial"/>
                <w:sz w:val="24"/>
                <w:szCs w:val="24"/>
              </w:rPr>
            </w:pPr>
            <w:r>
              <w:rPr>
                <w:rFonts w:ascii="Arial" w:hAnsi="Arial" w:cs="Arial"/>
                <w:sz w:val="24"/>
                <w:szCs w:val="24"/>
              </w:rPr>
              <w:t>4</w:t>
            </w:r>
            <w:r w:rsidR="008F27FC" w:rsidRPr="00AB4807">
              <w:rPr>
                <w:rFonts w:ascii="Arial" w:hAnsi="Arial" w:cs="Arial"/>
                <w:sz w:val="24"/>
                <w:szCs w:val="24"/>
              </w:rPr>
              <w:t>.2.3</w:t>
            </w:r>
          </w:p>
        </w:tc>
        <w:tc>
          <w:tcPr>
            <w:tcW w:w="2693" w:type="dxa"/>
          </w:tcPr>
          <w:p w14:paraId="73BC1C43" w14:textId="5137F727" w:rsidR="008F27FC" w:rsidRPr="00AB4807" w:rsidRDefault="008F27FC" w:rsidP="008F27FC">
            <w:pPr>
              <w:rPr>
                <w:rFonts w:ascii="Arial" w:hAnsi="Arial" w:cs="Arial"/>
                <w:sz w:val="24"/>
                <w:szCs w:val="24"/>
              </w:rPr>
            </w:pPr>
          </w:p>
        </w:tc>
        <w:tc>
          <w:tcPr>
            <w:tcW w:w="3365" w:type="dxa"/>
          </w:tcPr>
          <w:p w14:paraId="73BC1C44" w14:textId="691B391A" w:rsidR="008F27FC" w:rsidRPr="00AB4807" w:rsidRDefault="008F27FC" w:rsidP="008F27FC">
            <w:pPr>
              <w:rPr>
                <w:rFonts w:ascii="Arial" w:hAnsi="Arial" w:cs="Arial"/>
                <w:sz w:val="24"/>
                <w:szCs w:val="24"/>
              </w:rPr>
            </w:pPr>
          </w:p>
        </w:tc>
        <w:tc>
          <w:tcPr>
            <w:tcW w:w="2872" w:type="dxa"/>
          </w:tcPr>
          <w:p w14:paraId="73BC1C45" w14:textId="7AD9077A" w:rsidR="008F27FC" w:rsidRPr="00AB4807" w:rsidRDefault="008F27FC" w:rsidP="008F27FC">
            <w:pPr>
              <w:rPr>
                <w:rFonts w:ascii="Arial" w:hAnsi="Arial" w:cs="Arial"/>
                <w:sz w:val="24"/>
                <w:szCs w:val="24"/>
              </w:rPr>
            </w:pPr>
          </w:p>
        </w:tc>
      </w:tr>
      <w:tr w:rsidR="008F27FC" w:rsidRPr="00AB4807" w14:paraId="73BC1C4B" w14:textId="77777777" w:rsidTr="008F27FC">
        <w:tc>
          <w:tcPr>
            <w:tcW w:w="704" w:type="dxa"/>
          </w:tcPr>
          <w:p w14:paraId="73BC1C47" w14:textId="76BC0AB1" w:rsidR="008F27FC" w:rsidRPr="00AB4807" w:rsidRDefault="00AB4807" w:rsidP="008F27FC">
            <w:pPr>
              <w:rPr>
                <w:rFonts w:ascii="Arial" w:hAnsi="Arial" w:cs="Arial"/>
                <w:sz w:val="24"/>
                <w:szCs w:val="24"/>
              </w:rPr>
            </w:pPr>
            <w:r>
              <w:rPr>
                <w:rFonts w:ascii="Arial" w:hAnsi="Arial" w:cs="Arial"/>
                <w:sz w:val="24"/>
                <w:szCs w:val="24"/>
              </w:rPr>
              <w:t>4</w:t>
            </w:r>
            <w:r w:rsidR="008F27FC" w:rsidRPr="00AB4807">
              <w:rPr>
                <w:rFonts w:ascii="Arial" w:hAnsi="Arial" w:cs="Arial"/>
                <w:sz w:val="24"/>
                <w:szCs w:val="24"/>
              </w:rPr>
              <w:t>.2.4</w:t>
            </w:r>
          </w:p>
        </w:tc>
        <w:tc>
          <w:tcPr>
            <w:tcW w:w="2693" w:type="dxa"/>
          </w:tcPr>
          <w:p w14:paraId="73BC1C48" w14:textId="3237565D" w:rsidR="008F27FC" w:rsidRPr="00AB4807" w:rsidRDefault="008F27FC" w:rsidP="008F27FC">
            <w:pPr>
              <w:rPr>
                <w:rFonts w:ascii="Arial" w:hAnsi="Arial" w:cs="Arial"/>
                <w:sz w:val="24"/>
                <w:szCs w:val="24"/>
              </w:rPr>
            </w:pPr>
          </w:p>
        </w:tc>
        <w:tc>
          <w:tcPr>
            <w:tcW w:w="3365" w:type="dxa"/>
          </w:tcPr>
          <w:p w14:paraId="73BC1C49" w14:textId="1B1FABB0" w:rsidR="008F27FC" w:rsidRPr="00AB4807" w:rsidRDefault="008F27FC" w:rsidP="008F27FC">
            <w:pPr>
              <w:rPr>
                <w:rFonts w:ascii="Arial" w:hAnsi="Arial" w:cs="Arial"/>
                <w:sz w:val="24"/>
                <w:szCs w:val="24"/>
              </w:rPr>
            </w:pPr>
          </w:p>
        </w:tc>
        <w:tc>
          <w:tcPr>
            <w:tcW w:w="2872" w:type="dxa"/>
          </w:tcPr>
          <w:p w14:paraId="73BC1C4A" w14:textId="75FABF92" w:rsidR="008F27FC" w:rsidRPr="00AB4807" w:rsidRDefault="008F27FC" w:rsidP="008F27FC">
            <w:pPr>
              <w:rPr>
                <w:rFonts w:ascii="Arial" w:hAnsi="Arial" w:cs="Arial"/>
                <w:sz w:val="24"/>
                <w:szCs w:val="24"/>
              </w:rPr>
            </w:pPr>
          </w:p>
        </w:tc>
      </w:tr>
    </w:tbl>
    <w:p w14:paraId="73BC1C4C" w14:textId="77777777" w:rsidR="008F27FC" w:rsidRPr="00AB4807" w:rsidRDefault="008F27FC" w:rsidP="008F27FC">
      <w:pPr>
        <w:rPr>
          <w:rFonts w:ascii="Arial" w:hAnsi="Arial" w:cs="Arial"/>
          <w:sz w:val="24"/>
          <w:szCs w:val="24"/>
        </w:rPr>
      </w:pPr>
    </w:p>
    <w:p w14:paraId="73BC1C4D" w14:textId="224B174E" w:rsidR="008F27FC" w:rsidRPr="00AB4807" w:rsidRDefault="00AB4807" w:rsidP="008F27FC">
      <w:pPr>
        <w:rPr>
          <w:rFonts w:ascii="Arial" w:hAnsi="Arial" w:cs="Arial"/>
          <w:b/>
          <w:sz w:val="24"/>
          <w:szCs w:val="24"/>
        </w:rPr>
      </w:pPr>
      <w:r>
        <w:rPr>
          <w:rFonts w:ascii="Arial" w:hAnsi="Arial" w:cs="Arial"/>
          <w:b/>
          <w:sz w:val="24"/>
          <w:szCs w:val="24"/>
        </w:rPr>
        <w:t>5</w:t>
      </w:r>
      <w:r w:rsidR="005639C8" w:rsidRPr="00AB4807">
        <w:rPr>
          <w:rFonts w:ascii="Arial" w:hAnsi="Arial" w:cs="Arial"/>
          <w:b/>
          <w:sz w:val="24"/>
          <w:szCs w:val="24"/>
        </w:rPr>
        <w:t>.</w:t>
      </w:r>
      <w:r>
        <w:rPr>
          <w:rFonts w:ascii="Arial" w:hAnsi="Arial" w:cs="Arial"/>
          <w:b/>
          <w:sz w:val="24"/>
          <w:szCs w:val="24"/>
        </w:rPr>
        <w:tab/>
      </w:r>
      <w:r w:rsidR="005639C8" w:rsidRPr="00AB4807">
        <w:rPr>
          <w:rFonts w:ascii="Arial" w:hAnsi="Arial" w:cs="Arial"/>
          <w:b/>
          <w:sz w:val="24"/>
          <w:szCs w:val="24"/>
        </w:rPr>
        <w:t>Data Controller(s)</w:t>
      </w:r>
    </w:p>
    <w:p w14:paraId="73BC1C4F" w14:textId="619B97CD" w:rsidR="005639C8" w:rsidRPr="00AB4807" w:rsidRDefault="00AB4807" w:rsidP="00AB4807">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5639C8" w:rsidRPr="00AB4807">
        <w:rPr>
          <w:rFonts w:ascii="Arial" w:hAnsi="Arial" w:cs="Arial"/>
          <w:sz w:val="24"/>
          <w:szCs w:val="24"/>
        </w:rPr>
        <w:t xml:space="preserve">The Data Controller for the information to be shared is listed above </w:t>
      </w:r>
      <w:r w:rsidR="0084220C" w:rsidRPr="00AB4807">
        <w:rPr>
          <w:rFonts w:ascii="Arial" w:hAnsi="Arial" w:cs="Arial"/>
          <w:sz w:val="24"/>
          <w:szCs w:val="24"/>
        </w:rPr>
        <w:t>along</w:t>
      </w:r>
      <w:r w:rsidR="005639C8" w:rsidRPr="00AB4807">
        <w:rPr>
          <w:rFonts w:ascii="Arial" w:hAnsi="Arial" w:cs="Arial"/>
          <w:sz w:val="24"/>
          <w:szCs w:val="24"/>
        </w:rPr>
        <w:t xml:space="preserve"> with the role (owner) which has operational responsibility for the data. The registration number and named contacts for each Data Controller organisation are:</w:t>
      </w:r>
    </w:p>
    <w:tbl>
      <w:tblPr>
        <w:tblStyle w:val="TableGrid"/>
        <w:tblW w:w="9634" w:type="dxa"/>
        <w:tblLook w:val="04A0" w:firstRow="1" w:lastRow="0" w:firstColumn="1" w:lastColumn="0" w:noHBand="0" w:noVBand="1"/>
      </w:tblPr>
      <w:tblGrid>
        <w:gridCol w:w="1838"/>
        <w:gridCol w:w="2543"/>
        <w:gridCol w:w="2153"/>
        <w:gridCol w:w="3100"/>
      </w:tblGrid>
      <w:tr w:rsidR="005639C8" w:rsidRPr="00AB4807" w14:paraId="73BC1C54" w14:textId="77777777" w:rsidTr="00306750">
        <w:tc>
          <w:tcPr>
            <w:tcW w:w="1838" w:type="dxa"/>
          </w:tcPr>
          <w:p w14:paraId="73BC1C50" w14:textId="77777777" w:rsidR="005639C8" w:rsidRPr="00AB4807" w:rsidRDefault="005639C8" w:rsidP="008F27FC">
            <w:pPr>
              <w:rPr>
                <w:rFonts w:ascii="Arial" w:hAnsi="Arial" w:cs="Arial"/>
                <w:sz w:val="24"/>
                <w:szCs w:val="24"/>
              </w:rPr>
            </w:pPr>
            <w:r w:rsidRPr="00AB4807">
              <w:rPr>
                <w:rFonts w:ascii="Arial" w:hAnsi="Arial" w:cs="Arial"/>
                <w:sz w:val="24"/>
                <w:szCs w:val="24"/>
              </w:rPr>
              <w:t>Organisation</w:t>
            </w:r>
          </w:p>
        </w:tc>
        <w:tc>
          <w:tcPr>
            <w:tcW w:w="2543" w:type="dxa"/>
          </w:tcPr>
          <w:p w14:paraId="73BC1C51" w14:textId="77777777" w:rsidR="005639C8" w:rsidRPr="00AB4807" w:rsidRDefault="005639C8" w:rsidP="008F27FC">
            <w:pPr>
              <w:rPr>
                <w:rFonts w:ascii="Arial" w:hAnsi="Arial" w:cs="Arial"/>
                <w:sz w:val="24"/>
                <w:szCs w:val="24"/>
              </w:rPr>
            </w:pPr>
            <w:r w:rsidRPr="00AB4807">
              <w:rPr>
                <w:rFonts w:ascii="Arial" w:hAnsi="Arial" w:cs="Arial"/>
                <w:sz w:val="24"/>
                <w:szCs w:val="24"/>
              </w:rPr>
              <w:t>Registration Number</w:t>
            </w:r>
          </w:p>
        </w:tc>
        <w:tc>
          <w:tcPr>
            <w:tcW w:w="2153" w:type="dxa"/>
          </w:tcPr>
          <w:p w14:paraId="73BC1C52" w14:textId="77777777" w:rsidR="005639C8" w:rsidRPr="00AB4807" w:rsidRDefault="005639C8" w:rsidP="008F27FC">
            <w:pPr>
              <w:rPr>
                <w:rFonts w:ascii="Arial" w:hAnsi="Arial" w:cs="Arial"/>
                <w:sz w:val="24"/>
                <w:szCs w:val="24"/>
              </w:rPr>
            </w:pPr>
            <w:r w:rsidRPr="00AB4807">
              <w:rPr>
                <w:rFonts w:ascii="Arial" w:hAnsi="Arial" w:cs="Arial"/>
                <w:sz w:val="24"/>
                <w:szCs w:val="24"/>
              </w:rPr>
              <w:t>Named Person</w:t>
            </w:r>
          </w:p>
        </w:tc>
        <w:tc>
          <w:tcPr>
            <w:tcW w:w="3100" w:type="dxa"/>
          </w:tcPr>
          <w:p w14:paraId="73BC1C53" w14:textId="77777777" w:rsidR="005639C8" w:rsidRPr="00AB4807" w:rsidRDefault="005639C8" w:rsidP="008F27FC">
            <w:pPr>
              <w:rPr>
                <w:rFonts w:ascii="Arial" w:hAnsi="Arial" w:cs="Arial"/>
                <w:sz w:val="24"/>
                <w:szCs w:val="24"/>
              </w:rPr>
            </w:pPr>
            <w:r w:rsidRPr="00AB4807">
              <w:rPr>
                <w:rFonts w:ascii="Arial" w:hAnsi="Arial" w:cs="Arial"/>
                <w:sz w:val="24"/>
                <w:szCs w:val="24"/>
              </w:rPr>
              <w:t>Contact Details</w:t>
            </w:r>
          </w:p>
        </w:tc>
      </w:tr>
      <w:tr w:rsidR="005639C8" w:rsidRPr="00AB4807" w14:paraId="73BC1C59" w14:textId="77777777" w:rsidTr="00306750">
        <w:tc>
          <w:tcPr>
            <w:tcW w:w="1838" w:type="dxa"/>
          </w:tcPr>
          <w:p w14:paraId="73BC1C55" w14:textId="163DAC47" w:rsidR="005639C8" w:rsidRPr="00AB4807" w:rsidRDefault="005639C8" w:rsidP="00306750">
            <w:pPr>
              <w:rPr>
                <w:rFonts w:ascii="Arial" w:hAnsi="Arial" w:cs="Arial"/>
                <w:sz w:val="24"/>
                <w:szCs w:val="24"/>
              </w:rPr>
            </w:pPr>
          </w:p>
        </w:tc>
        <w:tc>
          <w:tcPr>
            <w:tcW w:w="2543" w:type="dxa"/>
          </w:tcPr>
          <w:p w14:paraId="73BC1C56" w14:textId="5706DD88" w:rsidR="005639C8" w:rsidRPr="00AB4807" w:rsidRDefault="005639C8" w:rsidP="008F27FC">
            <w:pPr>
              <w:rPr>
                <w:rFonts w:ascii="Arial" w:hAnsi="Arial" w:cs="Arial"/>
                <w:sz w:val="24"/>
                <w:szCs w:val="24"/>
              </w:rPr>
            </w:pPr>
          </w:p>
        </w:tc>
        <w:tc>
          <w:tcPr>
            <w:tcW w:w="2153" w:type="dxa"/>
          </w:tcPr>
          <w:p w14:paraId="73BC1C57" w14:textId="3D6D9E05" w:rsidR="005639C8" w:rsidRPr="00AB4807" w:rsidRDefault="005639C8" w:rsidP="00306750">
            <w:pPr>
              <w:rPr>
                <w:rFonts w:ascii="Arial" w:hAnsi="Arial" w:cs="Arial"/>
                <w:sz w:val="24"/>
                <w:szCs w:val="24"/>
              </w:rPr>
            </w:pPr>
          </w:p>
        </w:tc>
        <w:tc>
          <w:tcPr>
            <w:tcW w:w="3100" w:type="dxa"/>
          </w:tcPr>
          <w:p w14:paraId="73BC1C58" w14:textId="31540A12" w:rsidR="005639C8" w:rsidRPr="00AB4807" w:rsidRDefault="005639C8" w:rsidP="00306750">
            <w:pPr>
              <w:rPr>
                <w:rFonts w:ascii="Arial" w:hAnsi="Arial" w:cs="Arial"/>
                <w:sz w:val="24"/>
                <w:szCs w:val="24"/>
              </w:rPr>
            </w:pPr>
          </w:p>
        </w:tc>
      </w:tr>
      <w:tr w:rsidR="005639C8" w:rsidRPr="00AB4807" w14:paraId="73BC1C5E" w14:textId="77777777" w:rsidTr="00306750">
        <w:tc>
          <w:tcPr>
            <w:tcW w:w="1838" w:type="dxa"/>
          </w:tcPr>
          <w:p w14:paraId="73BC1C5A" w14:textId="3DB07C5E" w:rsidR="005639C8" w:rsidRPr="00AB4807" w:rsidRDefault="005639C8" w:rsidP="008F27FC">
            <w:pPr>
              <w:rPr>
                <w:rFonts w:ascii="Arial" w:hAnsi="Arial" w:cs="Arial"/>
                <w:sz w:val="24"/>
                <w:szCs w:val="24"/>
              </w:rPr>
            </w:pPr>
          </w:p>
        </w:tc>
        <w:tc>
          <w:tcPr>
            <w:tcW w:w="2543" w:type="dxa"/>
          </w:tcPr>
          <w:p w14:paraId="73BC1C5B" w14:textId="390A527A" w:rsidR="005639C8" w:rsidRPr="00AB4807" w:rsidRDefault="005639C8" w:rsidP="008F27FC">
            <w:pPr>
              <w:rPr>
                <w:rFonts w:ascii="Arial" w:hAnsi="Arial" w:cs="Arial"/>
                <w:sz w:val="24"/>
                <w:szCs w:val="24"/>
              </w:rPr>
            </w:pPr>
          </w:p>
        </w:tc>
        <w:tc>
          <w:tcPr>
            <w:tcW w:w="2153" w:type="dxa"/>
          </w:tcPr>
          <w:p w14:paraId="73BC1C5C" w14:textId="04CD3D75" w:rsidR="005639C8" w:rsidRPr="00AB4807" w:rsidRDefault="005639C8" w:rsidP="008F27FC">
            <w:pPr>
              <w:rPr>
                <w:rFonts w:ascii="Arial" w:hAnsi="Arial" w:cs="Arial"/>
                <w:sz w:val="24"/>
                <w:szCs w:val="24"/>
              </w:rPr>
            </w:pPr>
          </w:p>
        </w:tc>
        <w:tc>
          <w:tcPr>
            <w:tcW w:w="3100" w:type="dxa"/>
          </w:tcPr>
          <w:p w14:paraId="73BC1C5D" w14:textId="5D977C94" w:rsidR="005639C8" w:rsidRPr="00AB4807" w:rsidRDefault="005639C8" w:rsidP="008F27FC">
            <w:pPr>
              <w:rPr>
                <w:rFonts w:ascii="Arial" w:hAnsi="Arial" w:cs="Arial"/>
                <w:sz w:val="24"/>
                <w:szCs w:val="24"/>
              </w:rPr>
            </w:pPr>
          </w:p>
        </w:tc>
      </w:tr>
    </w:tbl>
    <w:p w14:paraId="73BC1C5F" w14:textId="77777777" w:rsidR="005639C8" w:rsidRPr="00AB4807" w:rsidRDefault="005639C8" w:rsidP="008F27FC">
      <w:pPr>
        <w:rPr>
          <w:rFonts w:ascii="Arial" w:hAnsi="Arial" w:cs="Arial"/>
          <w:sz w:val="24"/>
          <w:szCs w:val="24"/>
        </w:rPr>
      </w:pPr>
    </w:p>
    <w:p w14:paraId="73BC1C60" w14:textId="1495B58E" w:rsidR="008F27FC" w:rsidRPr="00AB4807" w:rsidRDefault="00AB4807" w:rsidP="00AB4807">
      <w:pPr>
        <w:ind w:left="720" w:hanging="720"/>
        <w:rPr>
          <w:rFonts w:ascii="Arial" w:hAnsi="Arial" w:cs="Arial"/>
          <w:sz w:val="24"/>
          <w:szCs w:val="24"/>
        </w:rPr>
      </w:pPr>
      <w:r>
        <w:rPr>
          <w:rFonts w:ascii="Arial" w:hAnsi="Arial" w:cs="Arial"/>
          <w:sz w:val="24"/>
          <w:szCs w:val="24"/>
        </w:rPr>
        <w:t>5</w:t>
      </w:r>
      <w:r w:rsidR="005639C8" w:rsidRPr="00AB4807">
        <w:rPr>
          <w:rFonts w:ascii="Arial" w:hAnsi="Arial" w:cs="Arial"/>
          <w:sz w:val="24"/>
          <w:szCs w:val="24"/>
        </w:rPr>
        <w:t>.2</w:t>
      </w:r>
      <w:r>
        <w:rPr>
          <w:rFonts w:ascii="Arial" w:hAnsi="Arial" w:cs="Arial"/>
          <w:sz w:val="24"/>
          <w:szCs w:val="24"/>
        </w:rPr>
        <w:tab/>
      </w:r>
      <w:r w:rsidR="005639C8" w:rsidRPr="00AB4807">
        <w:rPr>
          <w:rFonts w:ascii="Arial" w:hAnsi="Arial" w:cs="Arial"/>
          <w:sz w:val="24"/>
          <w:szCs w:val="24"/>
        </w:rPr>
        <w:t xml:space="preserve">The personal Information must only be used for the purposes stated in paragraph </w:t>
      </w:r>
      <w:r>
        <w:rPr>
          <w:rFonts w:ascii="Arial" w:hAnsi="Arial" w:cs="Arial"/>
          <w:sz w:val="24"/>
          <w:szCs w:val="24"/>
        </w:rPr>
        <w:t>4</w:t>
      </w:r>
      <w:r w:rsidR="005639C8" w:rsidRPr="00AB4807">
        <w:rPr>
          <w:rFonts w:ascii="Arial" w:hAnsi="Arial" w:cs="Arial"/>
          <w:sz w:val="24"/>
          <w:szCs w:val="24"/>
        </w:rPr>
        <w:t>.1 of this Protocol. The prior written agreement of the Data Controller must be sought before using shared information for any other purpose.</w:t>
      </w:r>
    </w:p>
    <w:p w14:paraId="73BC1C61" w14:textId="77777777" w:rsidR="005639C8" w:rsidRPr="00AB4807" w:rsidRDefault="005639C8" w:rsidP="008F27FC">
      <w:pPr>
        <w:rPr>
          <w:rFonts w:ascii="Arial" w:hAnsi="Arial" w:cs="Arial"/>
          <w:sz w:val="24"/>
          <w:szCs w:val="24"/>
        </w:rPr>
      </w:pPr>
    </w:p>
    <w:p w14:paraId="73BC1C62" w14:textId="28B97BF3" w:rsidR="005639C8" w:rsidRPr="00AB4807" w:rsidRDefault="00AB4807" w:rsidP="00AB4807">
      <w:pPr>
        <w:ind w:left="720" w:hanging="720"/>
        <w:rPr>
          <w:rFonts w:ascii="Arial" w:hAnsi="Arial" w:cs="Arial"/>
          <w:sz w:val="24"/>
          <w:szCs w:val="24"/>
        </w:rPr>
      </w:pPr>
      <w:r>
        <w:rPr>
          <w:rFonts w:ascii="Arial" w:hAnsi="Arial" w:cs="Arial"/>
          <w:sz w:val="24"/>
          <w:szCs w:val="24"/>
        </w:rPr>
        <w:t>5</w:t>
      </w:r>
      <w:r w:rsidR="005639C8" w:rsidRPr="00AB4807">
        <w:rPr>
          <w:rFonts w:ascii="Arial" w:hAnsi="Arial" w:cs="Arial"/>
          <w:sz w:val="24"/>
          <w:szCs w:val="24"/>
        </w:rPr>
        <w:t>.3</w:t>
      </w:r>
      <w:r>
        <w:rPr>
          <w:rFonts w:ascii="Arial" w:hAnsi="Arial" w:cs="Arial"/>
          <w:sz w:val="24"/>
          <w:szCs w:val="24"/>
        </w:rPr>
        <w:tab/>
      </w:r>
      <w:r w:rsidR="005639C8" w:rsidRPr="00AB4807">
        <w:rPr>
          <w:rFonts w:ascii="Arial" w:hAnsi="Arial" w:cs="Arial"/>
          <w:sz w:val="24"/>
          <w:szCs w:val="24"/>
        </w:rPr>
        <w:t xml:space="preserve">The partner organisations receiving shared </w:t>
      </w:r>
      <w:r>
        <w:rPr>
          <w:rFonts w:ascii="Arial" w:hAnsi="Arial" w:cs="Arial"/>
          <w:sz w:val="24"/>
          <w:szCs w:val="24"/>
        </w:rPr>
        <w:t>p</w:t>
      </w:r>
      <w:r w:rsidR="005639C8" w:rsidRPr="00AB4807">
        <w:rPr>
          <w:rFonts w:ascii="Arial" w:hAnsi="Arial" w:cs="Arial"/>
          <w:sz w:val="24"/>
          <w:szCs w:val="24"/>
        </w:rPr>
        <w:t xml:space="preserve">ersonal </w:t>
      </w:r>
      <w:r>
        <w:rPr>
          <w:rFonts w:ascii="Arial" w:hAnsi="Arial" w:cs="Arial"/>
          <w:sz w:val="24"/>
          <w:szCs w:val="24"/>
        </w:rPr>
        <w:t>i</w:t>
      </w:r>
      <w:r w:rsidR="005639C8" w:rsidRPr="00AB4807">
        <w:rPr>
          <w:rFonts w:ascii="Arial" w:hAnsi="Arial" w:cs="Arial"/>
          <w:sz w:val="24"/>
          <w:szCs w:val="24"/>
        </w:rPr>
        <w:t>nformation must review the need to continue to hold it a</w:t>
      </w:r>
      <w:r w:rsidR="0076286E" w:rsidRPr="00AB4807">
        <w:rPr>
          <w:rFonts w:ascii="Arial" w:hAnsi="Arial" w:cs="Arial"/>
          <w:sz w:val="24"/>
          <w:szCs w:val="24"/>
        </w:rPr>
        <w:t>fter ……</w:t>
      </w:r>
      <w:proofErr w:type="gramStart"/>
      <w:r w:rsidR="0076286E" w:rsidRPr="00AB4807">
        <w:rPr>
          <w:rFonts w:ascii="Arial" w:hAnsi="Arial" w:cs="Arial"/>
          <w:sz w:val="24"/>
          <w:szCs w:val="24"/>
        </w:rPr>
        <w:t>….</w:t>
      </w:r>
      <w:r w:rsidR="005639C8" w:rsidRPr="00AB4807">
        <w:rPr>
          <w:rFonts w:ascii="Arial" w:hAnsi="Arial" w:cs="Arial"/>
          <w:i/>
          <w:sz w:val="24"/>
          <w:szCs w:val="24"/>
        </w:rPr>
        <w:t>(</w:t>
      </w:r>
      <w:proofErr w:type="gramEnd"/>
      <w:r w:rsidR="005639C8" w:rsidRPr="00AB4807">
        <w:rPr>
          <w:rFonts w:ascii="Arial" w:hAnsi="Arial" w:cs="Arial"/>
          <w:i/>
          <w:sz w:val="24"/>
          <w:szCs w:val="24"/>
        </w:rPr>
        <w:t xml:space="preserve">Period or date) </w:t>
      </w:r>
      <w:r w:rsidR="005639C8" w:rsidRPr="00AB4807">
        <w:rPr>
          <w:rFonts w:ascii="Arial" w:hAnsi="Arial" w:cs="Arial"/>
          <w:sz w:val="24"/>
          <w:szCs w:val="24"/>
        </w:rPr>
        <w:t xml:space="preserve">and must destroy it after </w:t>
      </w:r>
      <w:r w:rsidR="0076286E" w:rsidRPr="00AB4807">
        <w:rPr>
          <w:rFonts w:ascii="Arial" w:hAnsi="Arial" w:cs="Arial"/>
          <w:sz w:val="24"/>
          <w:szCs w:val="24"/>
        </w:rPr>
        <w:t>………..</w:t>
      </w:r>
      <w:r w:rsidR="005639C8" w:rsidRPr="00AB4807">
        <w:rPr>
          <w:rFonts w:ascii="Arial" w:hAnsi="Arial" w:cs="Arial"/>
          <w:sz w:val="24"/>
          <w:szCs w:val="24"/>
        </w:rPr>
        <w:t xml:space="preserve"> </w:t>
      </w:r>
      <w:r w:rsidR="005639C8" w:rsidRPr="00AB4807">
        <w:rPr>
          <w:rFonts w:ascii="Arial" w:hAnsi="Arial" w:cs="Arial"/>
          <w:i/>
          <w:sz w:val="24"/>
          <w:szCs w:val="24"/>
        </w:rPr>
        <w:t xml:space="preserve">(Period or date). </w:t>
      </w:r>
      <w:r w:rsidR="005639C8" w:rsidRPr="00AB4807">
        <w:rPr>
          <w:rFonts w:ascii="Arial" w:hAnsi="Arial" w:cs="Arial"/>
          <w:sz w:val="24"/>
          <w:szCs w:val="24"/>
        </w:rPr>
        <w:t xml:space="preserve">The outcome of review or destruction must be notified to the relevant Data Controller. </w:t>
      </w:r>
    </w:p>
    <w:p w14:paraId="73BC1C63" w14:textId="39E42083" w:rsidR="005639C8" w:rsidRPr="00AB4807" w:rsidRDefault="00AB4807" w:rsidP="008F27FC">
      <w:pPr>
        <w:rPr>
          <w:rFonts w:ascii="Arial" w:hAnsi="Arial" w:cs="Arial"/>
          <w:b/>
          <w:sz w:val="24"/>
          <w:szCs w:val="24"/>
        </w:rPr>
      </w:pPr>
      <w:r>
        <w:rPr>
          <w:rFonts w:ascii="Arial" w:hAnsi="Arial" w:cs="Arial"/>
          <w:b/>
          <w:sz w:val="24"/>
          <w:szCs w:val="24"/>
        </w:rPr>
        <w:t>6</w:t>
      </w:r>
      <w:r w:rsidR="005639C8" w:rsidRPr="00AB4807">
        <w:rPr>
          <w:rFonts w:ascii="Arial" w:hAnsi="Arial" w:cs="Arial"/>
          <w:b/>
          <w:sz w:val="24"/>
          <w:szCs w:val="24"/>
        </w:rPr>
        <w:t>.</w:t>
      </w:r>
      <w:r>
        <w:rPr>
          <w:rFonts w:ascii="Arial" w:hAnsi="Arial" w:cs="Arial"/>
          <w:b/>
          <w:sz w:val="24"/>
          <w:szCs w:val="24"/>
        </w:rPr>
        <w:tab/>
      </w:r>
      <w:r w:rsidR="005639C8" w:rsidRPr="00AB4807">
        <w:rPr>
          <w:rFonts w:ascii="Arial" w:hAnsi="Arial" w:cs="Arial"/>
          <w:b/>
          <w:sz w:val="24"/>
          <w:szCs w:val="24"/>
        </w:rPr>
        <w:t>Information Quality</w:t>
      </w:r>
    </w:p>
    <w:p w14:paraId="73BC1C65" w14:textId="7BF631D3" w:rsidR="00DF6887" w:rsidRPr="00AB4807" w:rsidRDefault="00AB4807" w:rsidP="00AB4807">
      <w:pPr>
        <w:ind w:left="720" w:hanging="720"/>
        <w:rPr>
          <w:rFonts w:ascii="Arial" w:hAnsi="Arial" w:cs="Arial"/>
          <w:sz w:val="24"/>
          <w:szCs w:val="24"/>
        </w:rPr>
      </w:pPr>
      <w:r>
        <w:rPr>
          <w:rFonts w:ascii="Arial" w:hAnsi="Arial" w:cs="Arial"/>
          <w:sz w:val="24"/>
          <w:szCs w:val="24"/>
        </w:rPr>
        <w:t>6</w:t>
      </w:r>
      <w:r w:rsidR="005639C8" w:rsidRPr="00AB4807">
        <w:rPr>
          <w:rFonts w:ascii="Arial" w:hAnsi="Arial" w:cs="Arial"/>
          <w:sz w:val="24"/>
          <w:szCs w:val="24"/>
        </w:rPr>
        <w:t xml:space="preserve">.1 </w:t>
      </w:r>
      <w:r>
        <w:rPr>
          <w:rFonts w:ascii="Arial" w:hAnsi="Arial" w:cs="Arial"/>
          <w:sz w:val="24"/>
          <w:szCs w:val="24"/>
        </w:rPr>
        <w:tab/>
      </w:r>
      <w:r w:rsidR="005639C8" w:rsidRPr="00AB4807">
        <w:rPr>
          <w:rFonts w:ascii="Arial" w:hAnsi="Arial" w:cs="Arial"/>
          <w:sz w:val="24"/>
          <w:szCs w:val="24"/>
        </w:rPr>
        <w:t xml:space="preserve">The quality assurance checks generally applied within </w:t>
      </w:r>
      <w:r w:rsidR="00DF6887" w:rsidRPr="00AB4807">
        <w:rPr>
          <w:rFonts w:ascii="Arial" w:hAnsi="Arial" w:cs="Arial"/>
          <w:sz w:val="24"/>
          <w:szCs w:val="24"/>
        </w:rPr>
        <w:t>(originating organisation) are:</w:t>
      </w:r>
      <w:r>
        <w:rPr>
          <w:rFonts w:ascii="Arial" w:hAnsi="Arial" w:cs="Arial"/>
          <w:sz w:val="24"/>
          <w:szCs w:val="24"/>
        </w:rPr>
        <w:br/>
        <w:t>……………………………………………………………………………………………………………………………………………………………………………………</w:t>
      </w:r>
    </w:p>
    <w:p w14:paraId="73BC1C67" w14:textId="536504DA" w:rsidR="00DF6887" w:rsidRPr="00AB4807" w:rsidRDefault="00AB4807" w:rsidP="00AB4807">
      <w:pPr>
        <w:ind w:left="720" w:hanging="720"/>
        <w:rPr>
          <w:rFonts w:ascii="Arial" w:hAnsi="Arial" w:cs="Arial"/>
          <w:sz w:val="24"/>
          <w:szCs w:val="24"/>
        </w:rPr>
      </w:pPr>
      <w:r>
        <w:rPr>
          <w:rFonts w:ascii="Arial" w:hAnsi="Arial" w:cs="Arial"/>
          <w:sz w:val="24"/>
          <w:szCs w:val="24"/>
        </w:rPr>
        <w:t>6</w:t>
      </w:r>
      <w:r w:rsidR="00DF6887" w:rsidRPr="00AB4807">
        <w:rPr>
          <w:rFonts w:ascii="Arial" w:hAnsi="Arial" w:cs="Arial"/>
          <w:sz w:val="24"/>
          <w:szCs w:val="24"/>
        </w:rPr>
        <w:t xml:space="preserve">.2 </w:t>
      </w:r>
      <w:r>
        <w:rPr>
          <w:rFonts w:ascii="Arial" w:hAnsi="Arial" w:cs="Arial"/>
          <w:sz w:val="24"/>
          <w:szCs w:val="24"/>
        </w:rPr>
        <w:tab/>
      </w:r>
      <w:r w:rsidR="00DF6887" w:rsidRPr="00AB4807">
        <w:rPr>
          <w:rFonts w:ascii="Arial" w:hAnsi="Arial" w:cs="Arial"/>
          <w:sz w:val="24"/>
          <w:szCs w:val="24"/>
        </w:rPr>
        <w:t>Partner organisation</w:t>
      </w:r>
      <w:r w:rsidR="0084220C" w:rsidRPr="00AB4807">
        <w:rPr>
          <w:rFonts w:ascii="Arial" w:hAnsi="Arial" w:cs="Arial"/>
          <w:sz w:val="24"/>
          <w:szCs w:val="24"/>
        </w:rPr>
        <w:t>s</w:t>
      </w:r>
      <w:r w:rsidR="00DF6887" w:rsidRPr="00AB4807">
        <w:rPr>
          <w:rFonts w:ascii="Arial" w:hAnsi="Arial" w:cs="Arial"/>
          <w:sz w:val="24"/>
          <w:szCs w:val="24"/>
        </w:rPr>
        <w:t xml:space="preserve"> receiving shared Personal Information are responsible for applying relevant quality assurance before using the Personal Information. </w:t>
      </w:r>
    </w:p>
    <w:p w14:paraId="73BC1C68" w14:textId="520A5170" w:rsidR="00DF6887" w:rsidRPr="00AB4807" w:rsidRDefault="00AB4807" w:rsidP="00AB4807">
      <w:pPr>
        <w:ind w:left="720" w:hanging="720"/>
        <w:rPr>
          <w:rFonts w:ascii="Arial" w:hAnsi="Arial" w:cs="Arial"/>
          <w:sz w:val="24"/>
          <w:szCs w:val="24"/>
        </w:rPr>
      </w:pPr>
      <w:r>
        <w:rPr>
          <w:rFonts w:ascii="Arial" w:hAnsi="Arial" w:cs="Arial"/>
          <w:sz w:val="24"/>
          <w:szCs w:val="24"/>
        </w:rPr>
        <w:t>6</w:t>
      </w:r>
      <w:r w:rsidR="00DF6887" w:rsidRPr="00AB4807">
        <w:rPr>
          <w:rFonts w:ascii="Arial" w:hAnsi="Arial" w:cs="Arial"/>
          <w:sz w:val="24"/>
          <w:szCs w:val="24"/>
        </w:rPr>
        <w:t>.3</w:t>
      </w:r>
      <w:r>
        <w:rPr>
          <w:rFonts w:ascii="Arial" w:hAnsi="Arial" w:cs="Arial"/>
          <w:sz w:val="24"/>
          <w:szCs w:val="24"/>
        </w:rPr>
        <w:tab/>
      </w:r>
      <w:r w:rsidR="00DF6887" w:rsidRPr="00AB4807">
        <w:rPr>
          <w:rFonts w:ascii="Arial" w:hAnsi="Arial" w:cs="Arial"/>
          <w:sz w:val="24"/>
          <w:szCs w:val="24"/>
        </w:rPr>
        <w:t xml:space="preserve">If Personal Information is found to be inaccurate, it is the responsibility of the partner organisation discovering the inaccuracy to notify the Data Controller. The Data Controller will ensure that the source data is corrected and will notify all recipients, who </w:t>
      </w:r>
      <w:r w:rsidR="003134D8" w:rsidRPr="00AB4807">
        <w:rPr>
          <w:rFonts w:ascii="Arial" w:hAnsi="Arial" w:cs="Arial"/>
          <w:sz w:val="24"/>
          <w:szCs w:val="24"/>
        </w:rPr>
        <w:t xml:space="preserve">will be responsible for updating the Personal Information they hold. </w:t>
      </w:r>
    </w:p>
    <w:p w14:paraId="73BC1C69" w14:textId="06D93F6F" w:rsidR="003134D8" w:rsidRPr="00AB4807" w:rsidRDefault="00AB4807" w:rsidP="008F27FC">
      <w:pPr>
        <w:rPr>
          <w:rFonts w:ascii="Arial" w:hAnsi="Arial" w:cs="Arial"/>
          <w:b/>
          <w:sz w:val="24"/>
          <w:szCs w:val="24"/>
        </w:rPr>
      </w:pPr>
      <w:r>
        <w:rPr>
          <w:rFonts w:ascii="Arial" w:hAnsi="Arial" w:cs="Arial"/>
          <w:b/>
          <w:sz w:val="24"/>
          <w:szCs w:val="24"/>
        </w:rPr>
        <w:lastRenderedPageBreak/>
        <w:t>7</w:t>
      </w:r>
      <w:r w:rsidR="003134D8" w:rsidRPr="00AB4807">
        <w:rPr>
          <w:rFonts w:ascii="Arial" w:hAnsi="Arial" w:cs="Arial"/>
          <w:b/>
          <w:sz w:val="24"/>
          <w:szCs w:val="24"/>
        </w:rPr>
        <w:t>.</w:t>
      </w:r>
      <w:r>
        <w:rPr>
          <w:rFonts w:ascii="Arial" w:hAnsi="Arial" w:cs="Arial"/>
          <w:b/>
          <w:sz w:val="24"/>
          <w:szCs w:val="24"/>
        </w:rPr>
        <w:tab/>
      </w:r>
      <w:r w:rsidR="003134D8" w:rsidRPr="00AB4807">
        <w:rPr>
          <w:rFonts w:ascii="Arial" w:hAnsi="Arial" w:cs="Arial"/>
          <w:b/>
          <w:sz w:val="24"/>
          <w:szCs w:val="24"/>
        </w:rPr>
        <w:t>Information format and frequency</w:t>
      </w:r>
    </w:p>
    <w:p w14:paraId="73BC1C6A" w14:textId="3B13C8D0" w:rsidR="00DF6887" w:rsidRPr="00AB4807" w:rsidRDefault="00AB4807" w:rsidP="008F27FC">
      <w:pPr>
        <w:rPr>
          <w:rFonts w:ascii="Arial" w:hAnsi="Arial" w:cs="Arial"/>
          <w:sz w:val="24"/>
          <w:szCs w:val="24"/>
        </w:rPr>
      </w:pPr>
      <w:r>
        <w:rPr>
          <w:rFonts w:ascii="Arial" w:hAnsi="Arial" w:cs="Arial"/>
          <w:sz w:val="24"/>
          <w:szCs w:val="24"/>
        </w:rPr>
        <w:t>7</w:t>
      </w:r>
      <w:r w:rsidR="003134D8" w:rsidRPr="00AB4807">
        <w:rPr>
          <w:rFonts w:ascii="Arial" w:hAnsi="Arial" w:cs="Arial"/>
          <w:sz w:val="24"/>
          <w:szCs w:val="24"/>
        </w:rPr>
        <w:t>.1</w:t>
      </w:r>
      <w:r>
        <w:rPr>
          <w:rFonts w:ascii="Arial" w:hAnsi="Arial" w:cs="Arial"/>
          <w:sz w:val="24"/>
          <w:szCs w:val="24"/>
        </w:rPr>
        <w:tab/>
      </w:r>
      <w:r w:rsidR="003134D8" w:rsidRPr="00AB4807">
        <w:rPr>
          <w:rFonts w:ascii="Arial" w:hAnsi="Arial" w:cs="Arial"/>
          <w:sz w:val="24"/>
          <w:szCs w:val="24"/>
        </w:rPr>
        <w:t>The format in which the Personal Information will be shared is:</w:t>
      </w:r>
    </w:p>
    <w:p w14:paraId="73BC1C6B" w14:textId="7F2673E0" w:rsidR="003134D8" w:rsidRPr="00AB4807" w:rsidRDefault="00AB4807" w:rsidP="008F27FC">
      <w:pPr>
        <w:rPr>
          <w:rFonts w:ascii="Arial" w:hAnsi="Arial" w:cs="Arial"/>
          <w:sz w:val="24"/>
          <w:szCs w:val="24"/>
        </w:rPr>
      </w:pPr>
      <w:r>
        <w:rPr>
          <w:rFonts w:ascii="Arial" w:hAnsi="Arial" w:cs="Arial"/>
          <w:sz w:val="24"/>
          <w:szCs w:val="24"/>
        </w:rPr>
        <w:tab/>
        <w:t>…………………………………………………………………………………………..</w:t>
      </w:r>
    </w:p>
    <w:p w14:paraId="73BC1C6F" w14:textId="56E49A06" w:rsidR="003134D8" w:rsidRPr="00AB4807" w:rsidRDefault="00AB4807" w:rsidP="006423AB">
      <w:pPr>
        <w:ind w:left="720" w:hanging="720"/>
        <w:rPr>
          <w:rFonts w:ascii="Arial" w:hAnsi="Arial" w:cs="Arial"/>
          <w:sz w:val="24"/>
          <w:szCs w:val="24"/>
        </w:rPr>
      </w:pPr>
      <w:r>
        <w:rPr>
          <w:rFonts w:ascii="Arial" w:hAnsi="Arial" w:cs="Arial"/>
          <w:sz w:val="24"/>
          <w:szCs w:val="24"/>
        </w:rPr>
        <w:t>7</w:t>
      </w:r>
      <w:r w:rsidR="003134D8" w:rsidRPr="00AB4807">
        <w:rPr>
          <w:rFonts w:ascii="Arial" w:hAnsi="Arial" w:cs="Arial"/>
          <w:sz w:val="24"/>
          <w:szCs w:val="24"/>
        </w:rPr>
        <w:t xml:space="preserve">.2 </w:t>
      </w:r>
      <w:r w:rsidR="006423AB">
        <w:rPr>
          <w:rFonts w:ascii="Arial" w:hAnsi="Arial" w:cs="Arial"/>
          <w:sz w:val="24"/>
          <w:szCs w:val="24"/>
        </w:rPr>
        <w:tab/>
      </w:r>
      <w:r w:rsidR="003134D8" w:rsidRPr="00AB4807">
        <w:rPr>
          <w:rFonts w:ascii="Arial" w:hAnsi="Arial" w:cs="Arial"/>
          <w:sz w:val="24"/>
          <w:szCs w:val="24"/>
        </w:rPr>
        <w:t>The frequency with which the information will be shared is</w:t>
      </w:r>
      <w:r w:rsidR="006423AB">
        <w:rPr>
          <w:rFonts w:ascii="Arial" w:hAnsi="Arial" w:cs="Arial"/>
          <w:sz w:val="24"/>
          <w:szCs w:val="24"/>
        </w:rPr>
        <w:t>: Daily/Weekly/Monthly/Where necessary</w:t>
      </w:r>
    </w:p>
    <w:p w14:paraId="73BC1C70" w14:textId="5E3CC12D" w:rsidR="003134D8" w:rsidRPr="00AB4807" w:rsidRDefault="006423AB" w:rsidP="008F27FC">
      <w:pPr>
        <w:rPr>
          <w:rFonts w:ascii="Arial" w:hAnsi="Arial" w:cs="Arial"/>
          <w:b/>
          <w:sz w:val="24"/>
          <w:szCs w:val="24"/>
        </w:rPr>
      </w:pPr>
      <w:r>
        <w:rPr>
          <w:rFonts w:ascii="Arial" w:hAnsi="Arial" w:cs="Arial"/>
          <w:b/>
          <w:sz w:val="24"/>
          <w:szCs w:val="24"/>
        </w:rPr>
        <w:t>8</w:t>
      </w:r>
      <w:r w:rsidR="003134D8" w:rsidRPr="00AB4807">
        <w:rPr>
          <w:rFonts w:ascii="Arial" w:hAnsi="Arial" w:cs="Arial"/>
          <w:b/>
          <w:sz w:val="24"/>
          <w:szCs w:val="24"/>
        </w:rPr>
        <w:t>.</w:t>
      </w:r>
      <w:r>
        <w:rPr>
          <w:rFonts w:ascii="Arial" w:hAnsi="Arial" w:cs="Arial"/>
          <w:b/>
          <w:sz w:val="24"/>
          <w:szCs w:val="24"/>
        </w:rPr>
        <w:tab/>
      </w:r>
      <w:r w:rsidR="003134D8" w:rsidRPr="00AB4807">
        <w:rPr>
          <w:rFonts w:ascii="Arial" w:hAnsi="Arial" w:cs="Arial"/>
          <w:b/>
          <w:sz w:val="24"/>
          <w:szCs w:val="24"/>
        </w:rPr>
        <w:t xml:space="preserve">Information security and confidentiality </w:t>
      </w:r>
    </w:p>
    <w:p w14:paraId="73BC1C71" w14:textId="7986F72B" w:rsidR="003134D8" w:rsidRPr="00AB4807" w:rsidRDefault="006423AB" w:rsidP="006423AB">
      <w:pPr>
        <w:ind w:left="720" w:hanging="720"/>
        <w:rPr>
          <w:rFonts w:ascii="Arial" w:hAnsi="Arial" w:cs="Arial"/>
          <w:sz w:val="24"/>
          <w:szCs w:val="24"/>
        </w:rPr>
      </w:pPr>
      <w:r>
        <w:rPr>
          <w:rFonts w:ascii="Arial" w:hAnsi="Arial" w:cs="Arial"/>
          <w:sz w:val="24"/>
          <w:szCs w:val="24"/>
        </w:rPr>
        <w:t>8</w:t>
      </w:r>
      <w:r w:rsidR="003134D8" w:rsidRPr="00AB4807">
        <w:rPr>
          <w:rFonts w:ascii="Arial" w:hAnsi="Arial" w:cs="Arial"/>
          <w:sz w:val="24"/>
          <w:szCs w:val="24"/>
        </w:rPr>
        <w:t>.1</w:t>
      </w:r>
      <w:r>
        <w:rPr>
          <w:rFonts w:ascii="Arial" w:hAnsi="Arial" w:cs="Arial"/>
          <w:sz w:val="24"/>
          <w:szCs w:val="24"/>
        </w:rPr>
        <w:tab/>
      </w:r>
      <w:r w:rsidRPr="006423AB">
        <w:rPr>
          <w:rFonts w:ascii="Arial" w:hAnsi="Arial" w:cs="Arial"/>
          <w:sz w:val="24"/>
          <w:szCs w:val="24"/>
        </w:rPr>
        <w:t xml:space="preserve">Methods of </w:t>
      </w:r>
      <w:proofErr w:type="gramStart"/>
      <w:r w:rsidRPr="006423AB">
        <w:rPr>
          <w:rFonts w:ascii="Arial" w:hAnsi="Arial" w:cs="Arial"/>
          <w:sz w:val="24"/>
          <w:szCs w:val="24"/>
        </w:rPr>
        <w:t>transfer  (</w:t>
      </w:r>
      <w:proofErr w:type="gramEnd"/>
      <w:r w:rsidRPr="006423AB">
        <w:rPr>
          <w:rFonts w:ascii="Arial" w:hAnsi="Arial" w:cs="Arial"/>
          <w:sz w:val="24"/>
          <w:szCs w:val="24"/>
        </w:rPr>
        <w:t xml:space="preserve">Detail specific agreed methods of secure transfer, including:  electronic methods of transfer, such as secure portals, encryption, </w:t>
      </w:r>
      <w:proofErr w:type="spellStart"/>
      <w:r w:rsidRPr="006423AB">
        <w:rPr>
          <w:rFonts w:ascii="Arial" w:hAnsi="Arial" w:cs="Arial"/>
          <w:sz w:val="24"/>
          <w:szCs w:val="24"/>
        </w:rPr>
        <w:t>non electronic</w:t>
      </w:r>
      <w:proofErr w:type="spellEnd"/>
      <w:r w:rsidRPr="006423AB">
        <w:rPr>
          <w:rFonts w:ascii="Arial" w:hAnsi="Arial" w:cs="Arial"/>
          <w:sz w:val="24"/>
          <w:szCs w:val="24"/>
        </w:rPr>
        <w:t xml:space="preserve"> methods of transfer such as recorded delivery etc)</w:t>
      </w:r>
      <w:r>
        <w:rPr>
          <w:rFonts w:ascii="Arial" w:hAnsi="Arial" w:cs="Arial"/>
          <w:sz w:val="24"/>
          <w:szCs w:val="24"/>
        </w:rPr>
        <w:t>.</w:t>
      </w:r>
      <w:r>
        <w:rPr>
          <w:rFonts w:ascii="Arial" w:hAnsi="Arial" w:cs="Arial"/>
          <w:sz w:val="24"/>
          <w:szCs w:val="24"/>
        </w:rPr>
        <w:br/>
        <w:t>……………………………………………………………………………………………………………………………………………………………………………………</w:t>
      </w:r>
    </w:p>
    <w:p w14:paraId="73BC1C72" w14:textId="7D374C95" w:rsidR="003134D8" w:rsidRDefault="006423AB" w:rsidP="008F27FC">
      <w:pPr>
        <w:rPr>
          <w:rFonts w:ascii="Arial" w:hAnsi="Arial" w:cs="Arial"/>
          <w:sz w:val="24"/>
          <w:szCs w:val="24"/>
        </w:rPr>
      </w:pPr>
      <w:r>
        <w:rPr>
          <w:rFonts w:ascii="Arial" w:hAnsi="Arial" w:cs="Arial"/>
          <w:sz w:val="24"/>
          <w:szCs w:val="24"/>
        </w:rPr>
        <w:t>8.2</w:t>
      </w:r>
      <w:r>
        <w:rPr>
          <w:rFonts w:ascii="Arial" w:hAnsi="Arial" w:cs="Arial"/>
          <w:sz w:val="24"/>
          <w:szCs w:val="24"/>
        </w:rPr>
        <w:tab/>
        <w:t>When storing data security will be achieved through:</w:t>
      </w:r>
      <w:r>
        <w:rPr>
          <w:rFonts w:ascii="Arial" w:hAnsi="Arial" w:cs="Arial"/>
          <w:sz w:val="24"/>
          <w:szCs w:val="24"/>
        </w:rPr>
        <w:br/>
      </w:r>
      <w:r>
        <w:rPr>
          <w:rFonts w:ascii="Arial" w:hAnsi="Arial" w:cs="Arial"/>
          <w:sz w:val="24"/>
          <w:szCs w:val="24"/>
        </w:rPr>
        <w:tab/>
        <w:t>………………………………………………………………………………………….</w:t>
      </w:r>
      <w:r>
        <w:rPr>
          <w:rFonts w:ascii="Arial" w:hAnsi="Arial" w:cs="Arial"/>
          <w:sz w:val="24"/>
          <w:szCs w:val="24"/>
        </w:rPr>
        <w:br/>
      </w:r>
      <w:r>
        <w:rPr>
          <w:rFonts w:ascii="Arial" w:hAnsi="Arial" w:cs="Arial"/>
          <w:sz w:val="24"/>
          <w:szCs w:val="24"/>
        </w:rPr>
        <w:tab/>
        <w:t>………………………………………………………………………………………….</w:t>
      </w:r>
    </w:p>
    <w:p w14:paraId="73BC1C77" w14:textId="033ABA4B" w:rsidR="003134D8" w:rsidRPr="00AB4807" w:rsidRDefault="003134D8" w:rsidP="008F27FC">
      <w:pPr>
        <w:rPr>
          <w:rFonts w:ascii="Arial" w:hAnsi="Arial" w:cs="Arial"/>
          <w:sz w:val="24"/>
          <w:szCs w:val="24"/>
        </w:rPr>
      </w:pPr>
    </w:p>
    <w:p w14:paraId="73BC1C79" w14:textId="5946AE46" w:rsidR="003134D8" w:rsidRPr="00AB4807" w:rsidRDefault="006423AB" w:rsidP="006423AB">
      <w:pPr>
        <w:ind w:left="720" w:hanging="720"/>
        <w:rPr>
          <w:rFonts w:ascii="Arial" w:hAnsi="Arial" w:cs="Arial"/>
          <w:sz w:val="24"/>
          <w:szCs w:val="24"/>
        </w:rPr>
      </w:pPr>
      <w:r>
        <w:rPr>
          <w:rFonts w:ascii="Arial" w:hAnsi="Arial" w:cs="Arial"/>
          <w:sz w:val="24"/>
          <w:szCs w:val="24"/>
        </w:rPr>
        <w:t>8</w:t>
      </w:r>
      <w:r w:rsidR="003134D8" w:rsidRPr="00AB4807">
        <w:rPr>
          <w:rFonts w:ascii="Arial" w:hAnsi="Arial" w:cs="Arial"/>
          <w:sz w:val="24"/>
          <w:szCs w:val="24"/>
        </w:rPr>
        <w:t>.3</w:t>
      </w:r>
      <w:r>
        <w:rPr>
          <w:rFonts w:ascii="Arial" w:hAnsi="Arial" w:cs="Arial"/>
          <w:sz w:val="24"/>
          <w:szCs w:val="24"/>
        </w:rPr>
        <w:tab/>
      </w:r>
      <w:r w:rsidR="003134D8" w:rsidRPr="00AB4807">
        <w:rPr>
          <w:rFonts w:ascii="Arial" w:hAnsi="Arial" w:cs="Arial"/>
          <w:sz w:val="24"/>
          <w:szCs w:val="24"/>
        </w:rPr>
        <w:t xml:space="preserve">No information provided by partners to these procedures will be released to any third party without the permission of the owning organisation. </w:t>
      </w:r>
    </w:p>
    <w:p w14:paraId="73BC1C7A" w14:textId="57A555C4" w:rsidR="003134D8" w:rsidRPr="00AB4807" w:rsidRDefault="006423AB" w:rsidP="008F27FC">
      <w:pPr>
        <w:rPr>
          <w:rFonts w:ascii="Arial" w:hAnsi="Arial" w:cs="Arial"/>
          <w:sz w:val="24"/>
          <w:szCs w:val="24"/>
        </w:rPr>
      </w:pPr>
      <w:r>
        <w:rPr>
          <w:rFonts w:ascii="Arial" w:hAnsi="Arial" w:cs="Arial"/>
          <w:sz w:val="24"/>
          <w:szCs w:val="24"/>
        </w:rPr>
        <w:t>8</w:t>
      </w:r>
      <w:r w:rsidR="003134D8" w:rsidRPr="00AB4807">
        <w:rPr>
          <w:rFonts w:ascii="Arial" w:hAnsi="Arial" w:cs="Arial"/>
          <w:sz w:val="24"/>
          <w:szCs w:val="24"/>
        </w:rPr>
        <w:t>.4</w:t>
      </w:r>
      <w:r>
        <w:rPr>
          <w:rFonts w:ascii="Arial" w:hAnsi="Arial" w:cs="Arial"/>
          <w:sz w:val="24"/>
          <w:szCs w:val="24"/>
        </w:rPr>
        <w:tab/>
      </w:r>
      <w:r w:rsidR="003134D8" w:rsidRPr="00AB4807">
        <w:rPr>
          <w:rFonts w:ascii="Arial" w:hAnsi="Arial" w:cs="Arial"/>
          <w:sz w:val="24"/>
          <w:szCs w:val="24"/>
        </w:rPr>
        <w:t>Organisations receiving shared information will:</w:t>
      </w:r>
    </w:p>
    <w:p w14:paraId="73BC1C7B" w14:textId="09D644E3" w:rsidR="003134D8" w:rsidRPr="00AB4807" w:rsidRDefault="006423AB" w:rsidP="006423AB">
      <w:pPr>
        <w:ind w:left="720"/>
        <w:rPr>
          <w:rFonts w:ascii="Arial" w:hAnsi="Arial" w:cs="Arial"/>
          <w:sz w:val="24"/>
          <w:szCs w:val="24"/>
        </w:rPr>
      </w:pPr>
      <w:r>
        <w:rPr>
          <w:rFonts w:ascii="Arial" w:hAnsi="Arial" w:cs="Arial"/>
          <w:sz w:val="24"/>
          <w:szCs w:val="24"/>
        </w:rPr>
        <w:t>8</w:t>
      </w:r>
      <w:r w:rsidR="003134D8" w:rsidRPr="00AB4807">
        <w:rPr>
          <w:rFonts w:ascii="Arial" w:hAnsi="Arial" w:cs="Arial"/>
          <w:sz w:val="24"/>
          <w:szCs w:val="24"/>
        </w:rPr>
        <w:t xml:space="preserve">.4.1 ensure that their employees are able to access only the shared information necessary for their </w:t>
      </w:r>
      <w:proofErr w:type="gramStart"/>
      <w:r w:rsidR="003134D8" w:rsidRPr="00AB4807">
        <w:rPr>
          <w:rFonts w:ascii="Arial" w:hAnsi="Arial" w:cs="Arial"/>
          <w:sz w:val="24"/>
          <w:szCs w:val="24"/>
        </w:rPr>
        <w:t>role;</w:t>
      </w:r>
      <w:proofErr w:type="gramEnd"/>
    </w:p>
    <w:p w14:paraId="73BC1C7C" w14:textId="0FD9CD31" w:rsidR="003134D8" w:rsidRPr="00AB4807" w:rsidRDefault="006423AB" w:rsidP="006423AB">
      <w:pPr>
        <w:ind w:left="720"/>
        <w:rPr>
          <w:rFonts w:ascii="Arial" w:hAnsi="Arial" w:cs="Arial"/>
          <w:sz w:val="24"/>
          <w:szCs w:val="24"/>
        </w:rPr>
      </w:pPr>
      <w:r>
        <w:rPr>
          <w:rFonts w:ascii="Arial" w:hAnsi="Arial" w:cs="Arial"/>
          <w:sz w:val="24"/>
          <w:szCs w:val="24"/>
        </w:rPr>
        <w:t>8</w:t>
      </w:r>
      <w:r w:rsidR="003134D8" w:rsidRPr="00AB4807">
        <w:rPr>
          <w:rFonts w:ascii="Arial" w:hAnsi="Arial" w:cs="Arial"/>
          <w:sz w:val="24"/>
          <w:szCs w:val="24"/>
        </w:rPr>
        <w:t>.4.2 ensure that their employees are appropriately trained so that they understand their responsibilities for confidentiality and privacy; and</w:t>
      </w:r>
    </w:p>
    <w:p w14:paraId="73BC1C7D" w14:textId="1D1FE0AC" w:rsidR="003134D8" w:rsidRPr="00AB4807" w:rsidRDefault="006423AB" w:rsidP="006423AB">
      <w:pPr>
        <w:ind w:firstLine="720"/>
        <w:rPr>
          <w:rFonts w:ascii="Arial" w:hAnsi="Arial" w:cs="Arial"/>
          <w:sz w:val="24"/>
          <w:szCs w:val="24"/>
        </w:rPr>
      </w:pPr>
      <w:r>
        <w:rPr>
          <w:rFonts w:ascii="Arial" w:hAnsi="Arial" w:cs="Arial"/>
          <w:sz w:val="24"/>
          <w:szCs w:val="24"/>
        </w:rPr>
        <w:t>8</w:t>
      </w:r>
      <w:r w:rsidR="003134D8" w:rsidRPr="00AB4807">
        <w:rPr>
          <w:rFonts w:ascii="Arial" w:hAnsi="Arial" w:cs="Arial"/>
          <w:sz w:val="24"/>
          <w:szCs w:val="24"/>
        </w:rPr>
        <w:t xml:space="preserve">.4.3 protect the physical security of the shared information. </w:t>
      </w:r>
    </w:p>
    <w:p w14:paraId="73BC1C7E" w14:textId="17735460" w:rsidR="003134D8" w:rsidRPr="00AB4807" w:rsidRDefault="006423AB" w:rsidP="008F27FC">
      <w:pPr>
        <w:rPr>
          <w:rFonts w:ascii="Arial" w:hAnsi="Arial" w:cs="Arial"/>
          <w:b/>
          <w:sz w:val="24"/>
          <w:szCs w:val="24"/>
        </w:rPr>
      </w:pPr>
      <w:r>
        <w:rPr>
          <w:rFonts w:ascii="Arial" w:hAnsi="Arial" w:cs="Arial"/>
          <w:b/>
          <w:sz w:val="24"/>
          <w:szCs w:val="24"/>
        </w:rPr>
        <w:t>9</w:t>
      </w:r>
      <w:r w:rsidR="003134D8" w:rsidRPr="00AB4807">
        <w:rPr>
          <w:rFonts w:ascii="Arial" w:hAnsi="Arial" w:cs="Arial"/>
          <w:b/>
          <w:sz w:val="24"/>
          <w:szCs w:val="24"/>
        </w:rPr>
        <w:t>.</w:t>
      </w:r>
      <w:r>
        <w:rPr>
          <w:rFonts w:ascii="Arial" w:hAnsi="Arial" w:cs="Arial"/>
          <w:b/>
          <w:sz w:val="24"/>
          <w:szCs w:val="24"/>
        </w:rPr>
        <w:tab/>
      </w:r>
      <w:r w:rsidR="003134D8" w:rsidRPr="00AB4807">
        <w:rPr>
          <w:rFonts w:ascii="Arial" w:hAnsi="Arial" w:cs="Arial"/>
          <w:b/>
          <w:sz w:val="24"/>
          <w:szCs w:val="24"/>
        </w:rPr>
        <w:t>Consent to share personal information</w:t>
      </w:r>
    </w:p>
    <w:p w14:paraId="73BC1C7F" w14:textId="24C8F02B" w:rsidR="003134D8" w:rsidRPr="00AB4807" w:rsidRDefault="006423AB" w:rsidP="006423AB">
      <w:pPr>
        <w:ind w:left="720" w:hanging="720"/>
        <w:rPr>
          <w:rFonts w:ascii="Arial" w:hAnsi="Arial" w:cs="Arial"/>
          <w:sz w:val="24"/>
          <w:szCs w:val="24"/>
        </w:rPr>
      </w:pPr>
      <w:r>
        <w:rPr>
          <w:rFonts w:ascii="Arial" w:hAnsi="Arial" w:cs="Arial"/>
          <w:sz w:val="24"/>
          <w:szCs w:val="24"/>
        </w:rPr>
        <w:t>9</w:t>
      </w:r>
      <w:r w:rsidR="003134D8" w:rsidRPr="00AB4807">
        <w:rPr>
          <w:rFonts w:ascii="Arial" w:hAnsi="Arial" w:cs="Arial"/>
          <w:sz w:val="24"/>
          <w:szCs w:val="24"/>
        </w:rPr>
        <w:t>.1</w:t>
      </w:r>
      <w:r>
        <w:rPr>
          <w:rFonts w:ascii="Arial" w:hAnsi="Arial" w:cs="Arial"/>
          <w:sz w:val="24"/>
          <w:szCs w:val="24"/>
        </w:rPr>
        <w:tab/>
      </w:r>
      <w:r w:rsidR="003134D8" w:rsidRPr="00AB4807">
        <w:rPr>
          <w:rFonts w:ascii="Arial" w:hAnsi="Arial" w:cs="Arial"/>
          <w:sz w:val="24"/>
          <w:szCs w:val="24"/>
        </w:rPr>
        <w:t xml:space="preserve">It is generally good practice to seek the consent of service users. However, organisations agree that disclosure without consent is lawful if certain conditions are met. </w:t>
      </w:r>
      <w:r>
        <w:rPr>
          <w:rFonts w:ascii="Arial" w:hAnsi="Arial" w:cs="Arial"/>
          <w:sz w:val="24"/>
          <w:szCs w:val="24"/>
        </w:rPr>
        <w:t xml:space="preserve"> </w:t>
      </w:r>
      <w:r w:rsidR="003134D8" w:rsidRPr="00AB4807">
        <w:rPr>
          <w:rFonts w:ascii="Arial" w:hAnsi="Arial" w:cs="Arial"/>
          <w:sz w:val="24"/>
          <w:szCs w:val="24"/>
        </w:rPr>
        <w:t xml:space="preserve">For example, Personal Information may be shared when anonymised or </w:t>
      </w:r>
      <w:r>
        <w:rPr>
          <w:rFonts w:ascii="Arial" w:hAnsi="Arial" w:cs="Arial"/>
          <w:sz w:val="24"/>
          <w:szCs w:val="24"/>
        </w:rPr>
        <w:t>another lawful basis applies to the sharing.</w:t>
      </w:r>
    </w:p>
    <w:p w14:paraId="73BC1C80" w14:textId="74DB836D" w:rsidR="004037A3" w:rsidRPr="00AB4807" w:rsidRDefault="006423AB" w:rsidP="006423AB">
      <w:pPr>
        <w:ind w:left="720" w:hanging="720"/>
        <w:rPr>
          <w:rFonts w:ascii="Arial" w:hAnsi="Arial" w:cs="Arial"/>
          <w:sz w:val="24"/>
          <w:szCs w:val="24"/>
        </w:rPr>
      </w:pPr>
      <w:r>
        <w:rPr>
          <w:rFonts w:ascii="Arial" w:hAnsi="Arial" w:cs="Arial"/>
          <w:sz w:val="24"/>
          <w:szCs w:val="24"/>
        </w:rPr>
        <w:t>9</w:t>
      </w:r>
      <w:r w:rsidR="004037A3" w:rsidRPr="00AB4807">
        <w:rPr>
          <w:rFonts w:ascii="Arial" w:hAnsi="Arial" w:cs="Arial"/>
          <w:sz w:val="24"/>
          <w:szCs w:val="24"/>
        </w:rPr>
        <w:t>.2</w:t>
      </w:r>
      <w:r>
        <w:rPr>
          <w:rFonts w:ascii="Arial" w:hAnsi="Arial" w:cs="Arial"/>
          <w:sz w:val="24"/>
          <w:szCs w:val="24"/>
        </w:rPr>
        <w:tab/>
      </w:r>
      <w:r w:rsidR="004037A3" w:rsidRPr="00AB4807">
        <w:rPr>
          <w:rFonts w:ascii="Arial" w:hAnsi="Arial" w:cs="Arial"/>
          <w:sz w:val="24"/>
          <w:szCs w:val="24"/>
        </w:rPr>
        <w:t xml:space="preserve">Occasionally, an individual may refuse to give consent to share information. Where it is lawful to share such </w:t>
      </w:r>
      <w:proofErr w:type="gramStart"/>
      <w:r w:rsidR="004037A3" w:rsidRPr="00AB4807">
        <w:rPr>
          <w:rFonts w:ascii="Arial" w:hAnsi="Arial" w:cs="Arial"/>
          <w:sz w:val="24"/>
          <w:szCs w:val="24"/>
        </w:rPr>
        <w:t>in spite of</w:t>
      </w:r>
      <w:proofErr w:type="gramEnd"/>
      <w:r w:rsidR="004037A3" w:rsidRPr="00AB4807">
        <w:rPr>
          <w:rFonts w:ascii="Arial" w:hAnsi="Arial" w:cs="Arial"/>
          <w:sz w:val="24"/>
          <w:szCs w:val="24"/>
        </w:rPr>
        <w:t xml:space="preserve"> the refusal, the Data Controller must record the refusal of consent and the reasons for overriding that refusal. </w:t>
      </w:r>
    </w:p>
    <w:p w14:paraId="73BC1C81" w14:textId="5358D56E" w:rsidR="004037A3" w:rsidRPr="00AB4807" w:rsidRDefault="006423AB" w:rsidP="006423AB">
      <w:pPr>
        <w:ind w:left="720" w:hanging="720"/>
        <w:rPr>
          <w:rFonts w:ascii="Arial" w:hAnsi="Arial" w:cs="Arial"/>
          <w:sz w:val="24"/>
          <w:szCs w:val="24"/>
        </w:rPr>
      </w:pPr>
      <w:r>
        <w:rPr>
          <w:rFonts w:ascii="Arial" w:hAnsi="Arial" w:cs="Arial"/>
          <w:sz w:val="24"/>
          <w:szCs w:val="24"/>
        </w:rPr>
        <w:t>9</w:t>
      </w:r>
      <w:r w:rsidR="004037A3" w:rsidRPr="00AB4807">
        <w:rPr>
          <w:rFonts w:ascii="Arial" w:hAnsi="Arial" w:cs="Arial"/>
          <w:sz w:val="24"/>
          <w:szCs w:val="24"/>
        </w:rPr>
        <w:t>.3</w:t>
      </w:r>
      <w:r>
        <w:rPr>
          <w:rFonts w:ascii="Arial" w:hAnsi="Arial" w:cs="Arial"/>
          <w:sz w:val="24"/>
          <w:szCs w:val="24"/>
        </w:rPr>
        <w:tab/>
      </w:r>
      <w:r w:rsidR="004037A3" w:rsidRPr="00AB4807">
        <w:rPr>
          <w:rFonts w:ascii="Arial" w:hAnsi="Arial" w:cs="Arial"/>
          <w:sz w:val="24"/>
          <w:szCs w:val="24"/>
        </w:rPr>
        <w:t xml:space="preserve">The Data Controller is responsible for ensuring that data subjects are advised that their information is being or may be shared. </w:t>
      </w:r>
    </w:p>
    <w:p w14:paraId="73BC1C82" w14:textId="2CACBC2C" w:rsidR="004037A3" w:rsidRPr="00AB4807" w:rsidRDefault="006423AB" w:rsidP="008F27FC">
      <w:pPr>
        <w:rPr>
          <w:rFonts w:ascii="Arial" w:hAnsi="Arial" w:cs="Arial"/>
          <w:b/>
          <w:sz w:val="24"/>
          <w:szCs w:val="24"/>
        </w:rPr>
      </w:pPr>
      <w:r>
        <w:rPr>
          <w:rFonts w:ascii="Arial" w:hAnsi="Arial" w:cs="Arial"/>
          <w:b/>
          <w:sz w:val="24"/>
          <w:szCs w:val="24"/>
        </w:rPr>
        <w:t>10</w:t>
      </w:r>
      <w:r w:rsidR="004037A3" w:rsidRPr="00AB4807">
        <w:rPr>
          <w:rFonts w:ascii="Arial" w:hAnsi="Arial" w:cs="Arial"/>
          <w:b/>
          <w:sz w:val="24"/>
          <w:szCs w:val="24"/>
        </w:rPr>
        <w:t>.</w:t>
      </w:r>
      <w:r>
        <w:rPr>
          <w:rFonts w:ascii="Arial" w:hAnsi="Arial" w:cs="Arial"/>
          <w:b/>
          <w:sz w:val="24"/>
          <w:szCs w:val="24"/>
        </w:rPr>
        <w:tab/>
      </w:r>
      <w:r w:rsidR="004037A3" w:rsidRPr="00AB4807">
        <w:rPr>
          <w:rFonts w:ascii="Arial" w:hAnsi="Arial" w:cs="Arial"/>
          <w:b/>
          <w:sz w:val="24"/>
          <w:szCs w:val="24"/>
        </w:rPr>
        <w:t>Complaints</w:t>
      </w:r>
    </w:p>
    <w:p w14:paraId="73BC1C83" w14:textId="5CA710B2" w:rsidR="004037A3" w:rsidRPr="00AB4807" w:rsidRDefault="006423AB" w:rsidP="006423AB">
      <w:pPr>
        <w:ind w:left="720" w:hanging="720"/>
        <w:rPr>
          <w:rFonts w:ascii="Arial" w:hAnsi="Arial" w:cs="Arial"/>
          <w:sz w:val="24"/>
          <w:szCs w:val="24"/>
        </w:rPr>
      </w:pPr>
      <w:r>
        <w:rPr>
          <w:rFonts w:ascii="Arial" w:hAnsi="Arial" w:cs="Arial"/>
          <w:sz w:val="24"/>
          <w:szCs w:val="24"/>
        </w:rPr>
        <w:t>10</w:t>
      </w:r>
      <w:r w:rsidR="004037A3" w:rsidRPr="00AB4807">
        <w:rPr>
          <w:rFonts w:ascii="Arial" w:hAnsi="Arial" w:cs="Arial"/>
          <w:sz w:val="24"/>
          <w:szCs w:val="24"/>
        </w:rPr>
        <w:t>.1</w:t>
      </w:r>
      <w:r>
        <w:rPr>
          <w:rFonts w:ascii="Arial" w:hAnsi="Arial" w:cs="Arial"/>
          <w:sz w:val="24"/>
          <w:szCs w:val="24"/>
        </w:rPr>
        <w:tab/>
      </w:r>
      <w:r w:rsidR="004037A3" w:rsidRPr="00AB4807">
        <w:rPr>
          <w:rFonts w:ascii="Arial" w:hAnsi="Arial" w:cs="Arial"/>
          <w:sz w:val="24"/>
          <w:szCs w:val="24"/>
        </w:rPr>
        <w:t>The organisations will use their standard organisational procedures to deal with complaints from the public arising from information sharing under this Protocol.</w:t>
      </w:r>
    </w:p>
    <w:p w14:paraId="73BC1C84" w14:textId="09AEF26C" w:rsidR="004037A3" w:rsidRPr="00AB4807" w:rsidRDefault="006423AB" w:rsidP="006423AB">
      <w:pPr>
        <w:ind w:left="720" w:hanging="720"/>
        <w:rPr>
          <w:rFonts w:ascii="Arial" w:hAnsi="Arial" w:cs="Arial"/>
          <w:sz w:val="24"/>
          <w:szCs w:val="24"/>
        </w:rPr>
      </w:pPr>
      <w:r>
        <w:rPr>
          <w:rFonts w:ascii="Arial" w:hAnsi="Arial" w:cs="Arial"/>
          <w:sz w:val="24"/>
          <w:szCs w:val="24"/>
        </w:rPr>
        <w:lastRenderedPageBreak/>
        <w:t>10</w:t>
      </w:r>
      <w:r w:rsidR="004037A3" w:rsidRPr="00AB4807">
        <w:rPr>
          <w:rFonts w:ascii="Arial" w:hAnsi="Arial" w:cs="Arial"/>
          <w:sz w:val="24"/>
          <w:szCs w:val="24"/>
        </w:rPr>
        <w:t>.2.</w:t>
      </w:r>
      <w:r>
        <w:rPr>
          <w:rFonts w:ascii="Arial" w:hAnsi="Arial" w:cs="Arial"/>
          <w:sz w:val="24"/>
          <w:szCs w:val="24"/>
        </w:rPr>
        <w:tab/>
      </w:r>
      <w:r w:rsidR="004037A3" w:rsidRPr="00AB4807">
        <w:rPr>
          <w:rFonts w:ascii="Arial" w:hAnsi="Arial" w:cs="Arial"/>
          <w:sz w:val="24"/>
          <w:szCs w:val="24"/>
        </w:rPr>
        <w:t>If the complaint affects more than one organisation it shoul</w:t>
      </w:r>
      <w:r w:rsidR="0084220C" w:rsidRPr="00AB4807">
        <w:rPr>
          <w:rFonts w:ascii="Arial" w:hAnsi="Arial" w:cs="Arial"/>
          <w:sz w:val="24"/>
          <w:szCs w:val="24"/>
        </w:rPr>
        <w:t>d be brought to the attention of</w:t>
      </w:r>
      <w:r w:rsidR="004037A3" w:rsidRPr="00AB4807">
        <w:rPr>
          <w:rFonts w:ascii="Arial" w:hAnsi="Arial" w:cs="Arial"/>
          <w:sz w:val="24"/>
          <w:szCs w:val="24"/>
        </w:rPr>
        <w:t xml:space="preserve"> the appropriate complaints officers who should liaise to investigate the complaint.</w:t>
      </w:r>
    </w:p>
    <w:p w14:paraId="73BC1C85" w14:textId="2D36F006" w:rsidR="004037A3" w:rsidRPr="00AB4807" w:rsidRDefault="004037A3" w:rsidP="008F27FC">
      <w:pPr>
        <w:rPr>
          <w:rFonts w:ascii="Arial" w:hAnsi="Arial" w:cs="Arial"/>
          <w:b/>
          <w:sz w:val="24"/>
          <w:szCs w:val="24"/>
        </w:rPr>
      </w:pPr>
      <w:r w:rsidRPr="00AB4807">
        <w:rPr>
          <w:rFonts w:ascii="Arial" w:hAnsi="Arial" w:cs="Arial"/>
          <w:b/>
          <w:sz w:val="24"/>
          <w:szCs w:val="24"/>
        </w:rPr>
        <w:t>1</w:t>
      </w:r>
      <w:r w:rsidR="006423AB">
        <w:rPr>
          <w:rFonts w:ascii="Arial" w:hAnsi="Arial" w:cs="Arial"/>
          <w:b/>
          <w:sz w:val="24"/>
          <w:szCs w:val="24"/>
        </w:rPr>
        <w:t>1</w:t>
      </w:r>
      <w:r w:rsidRPr="00AB4807">
        <w:rPr>
          <w:rFonts w:ascii="Arial" w:hAnsi="Arial" w:cs="Arial"/>
          <w:b/>
          <w:sz w:val="24"/>
          <w:szCs w:val="24"/>
        </w:rPr>
        <w:t>.</w:t>
      </w:r>
      <w:r w:rsidR="006423AB">
        <w:rPr>
          <w:rFonts w:ascii="Arial" w:hAnsi="Arial" w:cs="Arial"/>
          <w:b/>
          <w:sz w:val="24"/>
          <w:szCs w:val="24"/>
        </w:rPr>
        <w:tab/>
      </w:r>
      <w:r w:rsidRPr="00AB4807">
        <w:rPr>
          <w:rFonts w:ascii="Arial" w:hAnsi="Arial" w:cs="Arial"/>
          <w:b/>
          <w:sz w:val="24"/>
          <w:szCs w:val="24"/>
        </w:rPr>
        <w:t>Personal Information Sharing Agreement</w:t>
      </w:r>
    </w:p>
    <w:p w14:paraId="73BC1C86" w14:textId="5CF3587D" w:rsidR="004037A3" w:rsidRPr="00AB4807" w:rsidRDefault="004037A3" w:rsidP="008F27FC">
      <w:pPr>
        <w:rPr>
          <w:rFonts w:ascii="Arial" w:hAnsi="Arial" w:cs="Arial"/>
          <w:sz w:val="24"/>
          <w:szCs w:val="24"/>
        </w:rPr>
      </w:pPr>
      <w:r w:rsidRPr="00AB4807">
        <w:rPr>
          <w:rFonts w:ascii="Arial" w:hAnsi="Arial" w:cs="Arial"/>
          <w:sz w:val="24"/>
          <w:szCs w:val="24"/>
        </w:rPr>
        <w:t>1</w:t>
      </w:r>
      <w:r w:rsidR="006423AB">
        <w:rPr>
          <w:rFonts w:ascii="Arial" w:hAnsi="Arial" w:cs="Arial"/>
          <w:sz w:val="24"/>
          <w:szCs w:val="24"/>
        </w:rPr>
        <w:t>1</w:t>
      </w:r>
      <w:r w:rsidRPr="00AB4807">
        <w:rPr>
          <w:rFonts w:ascii="Arial" w:hAnsi="Arial" w:cs="Arial"/>
          <w:sz w:val="24"/>
          <w:szCs w:val="24"/>
        </w:rPr>
        <w:t>.1</w:t>
      </w:r>
      <w:r w:rsidR="006423AB">
        <w:rPr>
          <w:rFonts w:ascii="Arial" w:hAnsi="Arial" w:cs="Arial"/>
          <w:sz w:val="24"/>
          <w:szCs w:val="24"/>
        </w:rPr>
        <w:tab/>
      </w:r>
      <w:r w:rsidRPr="00AB4807">
        <w:rPr>
          <w:rFonts w:ascii="Arial" w:hAnsi="Arial" w:cs="Arial"/>
          <w:sz w:val="24"/>
          <w:szCs w:val="24"/>
        </w:rPr>
        <w:t>Each Organisation undertakes to implement and adhere to this Protocol.</w:t>
      </w:r>
    </w:p>
    <w:p w14:paraId="73BC1C87" w14:textId="00AE5BC9" w:rsidR="004037A3" w:rsidRPr="00AB4807" w:rsidRDefault="004037A3" w:rsidP="006423AB">
      <w:pPr>
        <w:ind w:left="720" w:hanging="720"/>
        <w:rPr>
          <w:rFonts w:ascii="Arial" w:hAnsi="Arial" w:cs="Arial"/>
          <w:sz w:val="24"/>
          <w:szCs w:val="24"/>
        </w:rPr>
      </w:pPr>
      <w:r w:rsidRPr="00AB4807">
        <w:rPr>
          <w:rFonts w:ascii="Arial" w:hAnsi="Arial" w:cs="Arial"/>
          <w:sz w:val="24"/>
          <w:szCs w:val="24"/>
        </w:rPr>
        <w:t>1</w:t>
      </w:r>
      <w:r w:rsidR="006423AB">
        <w:rPr>
          <w:rFonts w:ascii="Arial" w:hAnsi="Arial" w:cs="Arial"/>
          <w:sz w:val="24"/>
          <w:szCs w:val="24"/>
        </w:rPr>
        <w:t>1</w:t>
      </w:r>
      <w:r w:rsidRPr="00AB4807">
        <w:rPr>
          <w:rFonts w:ascii="Arial" w:hAnsi="Arial" w:cs="Arial"/>
          <w:sz w:val="24"/>
          <w:szCs w:val="24"/>
        </w:rPr>
        <w:t>.2</w:t>
      </w:r>
      <w:r w:rsidR="006423AB">
        <w:rPr>
          <w:rFonts w:ascii="Arial" w:hAnsi="Arial" w:cs="Arial"/>
          <w:sz w:val="24"/>
          <w:szCs w:val="24"/>
        </w:rPr>
        <w:tab/>
      </w:r>
      <w:r w:rsidRPr="00AB4807">
        <w:rPr>
          <w:rFonts w:ascii="Arial" w:hAnsi="Arial" w:cs="Arial"/>
          <w:sz w:val="24"/>
          <w:szCs w:val="24"/>
        </w:rPr>
        <w:t xml:space="preserve"> Each organisation undertakes to ensure that its organisational procedures are consistent with this Protocol.</w:t>
      </w:r>
    </w:p>
    <w:p w14:paraId="73BC1C88" w14:textId="14BFEE55" w:rsidR="00402C1C" w:rsidRPr="00AB4807" w:rsidRDefault="004037A3" w:rsidP="006423AB">
      <w:pPr>
        <w:ind w:left="720" w:hanging="720"/>
        <w:rPr>
          <w:rFonts w:ascii="Arial" w:hAnsi="Arial" w:cs="Arial"/>
          <w:sz w:val="24"/>
          <w:szCs w:val="24"/>
        </w:rPr>
      </w:pPr>
      <w:r w:rsidRPr="00AB4807">
        <w:rPr>
          <w:rFonts w:ascii="Arial" w:hAnsi="Arial" w:cs="Arial"/>
          <w:sz w:val="24"/>
          <w:szCs w:val="24"/>
        </w:rPr>
        <w:t>1</w:t>
      </w:r>
      <w:r w:rsidR="006423AB">
        <w:rPr>
          <w:rFonts w:ascii="Arial" w:hAnsi="Arial" w:cs="Arial"/>
          <w:sz w:val="24"/>
          <w:szCs w:val="24"/>
        </w:rPr>
        <w:t>1</w:t>
      </w:r>
      <w:r w:rsidRPr="00AB4807">
        <w:rPr>
          <w:rFonts w:ascii="Arial" w:hAnsi="Arial" w:cs="Arial"/>
          <w:sz w:val="24"/>
          <w:szCs w:val="24"/>
        </w:rPr>
        <w:t>.3</w:t>
      </w:r>
      <w:r w:rsidR="006423AB">
        <w:rPr>
          <w:rFonts w:ascii="Arial" w:hAnsi="Arial" w:cs="Arial"/>
          <w:sz w:val="24"/>
          <w:szCs w:val="24"/>
        </w:rPr>
        <w:tab/>
        <w:t>A copy of this Protocol must be shared with t</w:t>
      </w:r>
      <w:r w:rsidRPr="00AB4807">
        <w:rPr>
          <w:rFonts w:ascii="Arial" w:hAnsi="Arial" w:cs="Arial"/>
          <w:sz w:val="24"/>
          <w:szCs w:val="24"/>
        </w:rPr>
        <w:t>he Data Protection Officer of each organisation</w:t>
      </w:r>
      <w:r w:rsidR="006423AB">
        <w:rPr>
          <w:rFonts w:ascii="Arial" w:hAnsi="Arial" w:cs="Arial"/>
          <w:sz w:val="24"/>
          <w:szCs w:val="24"/>
        </w:rPr>
        <w:t>.</w:t>
      </w:r>
    </w:p>
    <w:p w14:paraId="73BC1C89" w14:textId="77777777" w:rsidR="00402C1C" w:rsidRPr="00AB4807" w:rsidRDefault="00402C1C" w:rsidP="008F27FC">
      <w:pPr>
        <w:rPr>
          <w:rFonts w:ascii="Arial" w:hAnsi="Arial" w:cs="Arial"/>
          <w:sz w:val="24"/>
          <w:szCs w:val="24"/>
        </w:rPr>
      </w:pPr>
    </w:p>
    <w:tbl>
      <w:tblPr>
        <w:tblStyle w:val="TableGrid"/>
        <w:tblW w:w="0" w:type="auto"/>
        <w:tblLook w:val="04A0" w:firstRow="1" w:lastRow="0" w:firstColumn="1" w:lastColumn="0" w:noHBand="0" w:noVBand="1"/>
      </w:tblPr>
      <w:tblGrid>
        <w:gridCol w:w="1838"/>
        <w:gridCol w:w="7178"/>
      </w:tblGrid>
      <w:tr w:rsidR="004037A3" w:rsidRPr="00AB4807" w14:paraId="73BC1C8C" w14:textId="77777777" w:rsidTr="004037A3">
        <w:tc>
          <w:tcPr>
            <w:tcW w:w="1838" w:type="dxa"/>
          </w:tcPr>
          <w:p w14:paraId="73BC1C8A" w14:textId="77777777" w:rsidR="004037A3" w:rsidRPr="00AB4807" w:rsidRDefault="004037A3" w:rsidP="008F27FC">
            <w:pPr>
              <w:rPr>
                <w:rFonts w:ascii="Arial" w:hAnsi="Arial" w:cs="Arial"/>
                <w:sz w:val="24"/>
                <w:szCs w:val="24"/>
              </w:rPr>
            </w:pPr>
            <w:r w:rsidRPr="00AB4807">
              <w:rPr>
                <w:rFonts w:ascii="Arial" w:hAnsi="Arial" w:cs="Arial"/>
                <w:sz w:val="24"/>
                <w:szCs w:val="24"/>
              </w:rPr>
              <w:t>Organisation 1:</w:t>
            </w:r>
          </w:p>
        </w:tc>
        <w:tc>
          <w:tcPr>
            <w:tcW w:w="7178" w:type="dxa"/>
          </w:tcPr>
          <w:p w14:paraId="73BC1C8B" w14:textId="42893C4A" w:rsidR="004037A3" w:rsidRPr="00AB4807" w:rsidRDefault="004037A3" w:rsidP="00F925B5">
            <w:pPr>
              <w:rPr>
                <w:rFonts w:ascii="Arial" w:hAnsi="Arial" w:cs="Arial"/>
                <w:sz w:val="24"/>
                <w:szCs w:val="24"/>
              </w:rPr>
            </w:pPr>
          </w:p>
        </w:tc>
      </w:tr>
      <w:tr w:rsidR="004037A3" w:rsidRPr="00AB4807" w14:paraId="73BC1C8F" w14:textId="77777777" w:rsidTr="004037A3">
        <w:tc>
          <w:tcPr>
            <w:tcW w:w="1838" w:type="dxa"/>
          </w:tcPr>
          <w:p w14:paraId="73BC1C8D" w14:textId="77777777" w:rsidR="004037A3" w:rsidRPr="00AB4807" w:rsidRDefault="004037A3" w:rsidP="008F27FC">
            <w:pPr>
              <w:rPr>
                <w:rFonts w:ascii="Arial" w:hAnsi="Arial" w:cs="Arial"/>
                <w:sz w:val="24"/>
                <w:szCs w:val="24"/>
              </w:rPr>
            </w:pPr>
            <w:r w:rsidRPr="00AB4807">
              <w:rPr>
                <w:rFonts w:ascii="Arial" w:hAnsi="Arial" w:cs="Arial"/>
                <w:sz w:val="24"/>
                <w:szCs w:val="24"/>
              </w:rPr>
              <w:t>Signed:</w:t>
            </w:r>
          </w:p>
        </w:tc>
        <w:tc>
          <w:tcPr>
            <w:tcW w:w="7178" w:type="dxa"/>
          </w:tcPr>
          <w:p w14:paraId="73BC1C8E" w14:textId="77777777" w:rsidR="004037A3" w:rsidRPr="00AB4807" w:rsidRDefault="004037A3" w:rsidP="008F27FC">
            <w:pPr>
              <w:rPr>
                <w:rFonts w:ascii="Arial" w:hAnsi="Arial" w:cs="Arial"/>
                <w:sz w:val="24"/>
                <w:szCs w:val="24"/>
              </w:rPr>
            </w:pPr>
          </w:p>
        </w:tc>
      </w:tr>
      <w:tr w:rsidR="004037A3" w:rsidRPr="00AB4807" w14:paraId="73BC1C92" w14:textId="77777777" w:rsidTr="004037A3">
        <w:tc>
          <w:tcPr>
            <w:tcW w:w="1838" w:type="dxa"/>
          </w:tcPr>
          <w:p w14:paraId="73BC1C90" w14:textId="77777777" w:rsidR="004037A3" w:rsidRPr="00AB4807" w:rsidRDefault="004037A3" w:rsidP="008F27FC">
            <w:pPr>
              <w:rPr>
                <w:rFonts w:ascii="Arial" w:hAnsi="Arial" w:cs="Arial"/>
                <w:sz w:val="24"/>
                <w:szCs w:val="24"/>
              </w:rPr>
            </w:pPr>
            <w:r w:rsidRPr="00AB4807">
              <w:rPr>
                <w:rFonts w:ascii="Arial" w:hAnsi="Arial" w:cs="Arial"/>
                <w:sz w:val="24"/>
                <w:szCs w:val="24"/>
              </w:rPr>
              <w:t>Date:</w:t>
            </w:r>
          </w:p>
        </w:tc>
        <w:tc>
          <w:tcPr>
            <w:tcW w:w="7178" w:type="dxa"/>
          </w:tcPr>
          <w:p w14:paraId="73BC1C91" w14:textId="40F78A2C" w:rsidR="004037A3" w:rsidRPr="00AB4807" w:rsidRDefault="004037A3" w:rsidP="008F27FC">
            <w:pPr>
              <w:rPr>
                <w:rFonts w:ascii="Arial" w:hAnsi="Arial" w:cs="Arial"/>
                <w:sz w:val="24"/>
                <w:szCs w:val="24"/>
              </w:rPr>
            </w:pPr>
          </w:p>
        </w:tc>
      </w:tr>
      <w:tr w:rsidR="004037A3" w:rsidRPr="00AB4807" w14:paraId="73BC1C95" w14:textId="77777777" w:rsidTr="004037A3">
        <w:tc>
          <w:tcPr>
            <w:tcW w:w="1838" w:type="dxa"/>
          </w:tcPr>
          <w:p w14:paraId="73BC1C93" w14:textId="77777777" w:rsidR="004037A3" w:rsidRPr="00AB4807" w:rsidRDefault="004037A3" w:rsidP="008F27FC">
            <w:pPr>
              <w:rPr>
                <w:rFonts w:ascii="Arial" w:hAnsi="Arial" w:cs="Arial"/>
                <w:sz w:val="24"/>
                <w:szCs w:val="24"/>
              </w:rPr>
            </w:pPr>
            <w:r w:rsidRPr="00AB4807">
              <w:rPr>
                <w:rFonts w:ascii="Arial" w:hAnsi="Arial" w:cs="Arial"/>
                <w:sz w:val="24"/>
                <w:szCs w:val="24"/>
              </w:rPr>
              <w:t>Name:</w:t>
            </w:r>
          </w:p>
        </w:tc>
        <w:tc>
          <w:tcPr>
            <w:tcW w:w="7178" w:type="dxa"/>
          </w:tcPr>
          <w:p w14:paraId="73BC1C94" w14:textId="12D04109" w:rsidR="004037A3" w:rsidRPr="00AB4807" w:rsidRDefault="004037A3" w:rsidP="00F925B5">
            <w:pPr>
              <w:rPr>
                <w:rFonts w:ascii="Arial" w:hAnsi="Arial" w:cs="Arial"/>
                <w:sz w:val="24"/>
                <w:szCs w:val="24"/>
              </w:rPr>
            </w:pPr>
          </w:p>
        </w:tc>
      </w:tr>
      <w:tr w:rsidR="004037A3" w:rsidRPr="00AB4807" w14:paraId="73BC1C98" w14:textId="77777777" w:rsidTr="004037A3">
        <w:tc>
          <w:tcPr>
            <w:tcW w:w="1838" w:type="dxa"/>
          </w:tcPr>
          <w:p w14:paraId="73BC1C96" w14:textId="77777777" w:rsidR="004037A3" w:rsidRPr="00AB4807" w:rsidRDefault="004037A3" w:rsidP="008F27FC">
            <w:pPr>
              <w:rPr>
                <w:rFonts w:ascii="Arial" w:hAnsi="Arial" w:cs="Arial"/>
                <w:sz w:val="24"/>
                <w:szCs w:val="24"/>
              </w:rPr>
            </w:pPr>
            <w:r w:rsidRPr="00AB4807">
              <w:rPr>
                <w:rFonts w:ascii="Arial" w:hAnsi="Arial" w:cs="Arial"/>
                <w:sz w:val="24"/>
                <w:szCs w:val="24"/>
              </w:rPr>
              <w:t>Position:</w:t>
            </w:r>
          </w:p>
        </w:tc>
        <w:tc>
          <w:tcPr>
            <w:tcW w:w="7178" w:type="dxa"/>
          </w:tcPr>
          <w:p w14:paraId="73BC1C97" w14:textId="5EF90CD7" w:rsidR="004037A3" w:rsidRPr="00AB4807" w:rsidRDefault="004037A3" w:rsidP="00F925B5">
            <w:pPr>
              <w:rPr>
                <w:rFonts w:ascii="Arial" w:hAnsi="Arial" w:cs="Arial"/>
                <w:sz w:val="24"/>
                <w:szCs w:val="24"/>
              </w:rPr>
            </w:pPr>
          </w:p>
        </w:tc>
      </w:tr>
    </w:tbl>
    <w:p w14:paraId="73BC1CB9" w14:textId="77777777" w:rsidR="004037A3" w:rsidRPr="00AB4807" w:rsidRDefault="004037A3" w:rsidP="008F27FC">
      <w:pPr>
        <w:rPr>
          <w:rFonts w:ascii="Arial" w:hAnsi="Arial" w:cs="Arial"/>
          <w:sz w:val="24"/>
          <w:szCs w:val="24"/>
        </w:rPr>
      </w:pPr>
    </w:p>
    <w:tbl>
      <w:tblPr>
        <w:tblStyle w:val="TableGrid"/>
        <w:tblW w:w="0" w:type="auto"/>
        <w:tblLook w:val="04A0" w:firstRow="1" w:lastRow="0" w:firstColumn="1" w:lastColumn="0" w:noHBand="0" w:noVBand="1"/>
      </w:tblPr>
      <w:tblGrid>
        <w:gridCol w:w="1838"/>
        <w:gridCol w:w="7178"/>
      </w:tblGrid>
      <w:tr w:rsidR="004037A3" w:rsidRPr="00AB4807" w14:paraId="73BC1CBC" w14:textId="77777777" w:rsidTr="00705959">
        <w:tc>
          <w:tcPr>
            <w:tcW w:w="1838" w:type="dxa"/>
          </w:tcPr>
          <w:p w14:paraId="73BC1CBA" w14:textId="77777777" w:rsidR="004037A3" w:rsidRPr="00AB4807" w:rsidRDefault="004037A3" w:rsidP="00705959">
            <w:pPr>
              <w:rPr>
                <w:rFonts w:ascii="Arial" w:hAnsi="Arial" w:cs="Arial"/>
                <w:sz w:val="24"/>
                <w:szCs w:val="24"/>
              </w:rPr>
            </w:pPr>
            <w:r w:rsidRPr="00AB4807">
              <w:rPr>
                <w:rFonts w:ascii="Arial" w:hAnsi="Arial" w:cs="Arial"/>
                <w:sz w:val="24"/>
                <w:szCs w:val="24"/>
              </w:rPr>
              <w:t>Organisation 2:</w:t>
            </w:r>
          </w:p>
        </w:tc>
        <w:tc>
          <w:tcPr>
            <w:tcW w:w="7178" w:type="dxa"/>
          </w:tcPr>
          <w:p w14:paraId="73BC1CBB" w14:textId="5286628A" w:rsidR="004037A3" w:rsidRPr="00AB4807" w:rsidRDefault="004037A3" w:rsidP="00705959">
            <w:pPr>
              <w:rPr>
                <w:rFonts w:ascii="Arial" w:hAnsi="Arial" w:cs="Arial"/>
                <w:sz w:val="24"/>
                <w:szCs w:val="24"/>
              </w:rPr>
            </w:pPr>
          </w:p>
        </w:tc>
      </w:tr>
      <w:tr w:rsidR="004037A3" w:rsidRPr="00AB4807" w14:paraId="73BC1CBF" w14:textId="77777777" w:rsidTr="00705959">
        <w:tc>
          <w:tcPr>
            <w:tcW w:w="1838" w:type="dxa"/>
          </w:tcPr>
          <w:p w14:paraId="73BC1CBD" w14:textId="77777777" w:rsidR="004037A3" w:rsidRPr="00AB4807" w:rsidRDefault="004037A3" w:rsidP="00705959">
            <w:pPr>
              <w:rPr>
                <w:rFonts w:ascii="Arial" w:hAnsi="Arial" w:cs="Arial"/>
                <w:sz w:val="24"/>
                <w:szCs w:val="24"/>
              </w:rPr>
            </w:pPr>
            <w:r w:rsidRPr="00AB4807">
              <w:rPr>
                <w:rFonts w:ascii="Arial" w:hAnsi="Arial" w:cs="Arial"/>
                <w:sz w:val="24"/>
                <w:szCs w:val="24"/>
              </w:rPr>
              <w:t>Signed:</w:t>
            </w:r>
          </w:p>
        </w:tc>
        <w:tc>
          <w:tcPr>
            <w:tcW w:w="7178" w:type="dxa"/>
          </w:tcPr>
          <w:p w14:paraId="73BC1CBE" w14:textId="77777777" w:rsidR="004037A3" w:rsidRPr="00AB4807" w:rsidRDefault="004037A3" w:rsidP="00705959">
            <w:pPr>
              <w:rPr>
                <w:rFonts w:ascii="Arial" w:hAnsi="Arial" w:cs="Arial"/>
                <w:sz w:val="24"/>
                <w:szCs w:val="24"/>
              </w:rPr>
            </w:pPr>
          </w:p>
        </w:tc>
      </w:tr>
      <w:tr w:rsidR="004037A3" w:rsidRPr="00AB4807" w14:paraId="73BC1CC2" w14:textId="77777777" w:rsidTr="00705959">
        <w:tc>
          <w:tcPr>
            <w:tcW w:w="1838" w:type="dxa"/>
          </w:tcPr>
          <w:p w14:paraId="73BC1CC0" w14:textId="77777777" w:rsidR="004037A3" w:rsidRPr="00AB4807" w:rsidRDefault="004037A3" w:rsidP="00705959">
            <w:pPr>
              <w:rPr>
                <w:rFonts w:ascii="Arial" w:hAnsi="Arial" w:cs="Arial"/>
                <w:sz w:val="24"/>
                <w:szCs w:val="24"/>
              </w:rPr>
            </w:pPr>
            <w:r w:rsidRPr="00AB4807">
              <w:rPr>
                <w:rFonts w:ascii="Arial" w:hAnsi="Arial" w:cs="Arial"/>
                <w:sz w:val="24"/>
                <w:szCs w:val="24"/>
              </w:rPr>
              <w:t>Date:</w:t>
            </w:r>
          </w:p>
        </w:tc>
        <w:tc>
          <w:tcPr>
            <w:tcW w:w="7178" w:type="dxa"/>
          </w:tcPr>
          <w:p w14:paraId="73BC1CC1" w14:textId="7E96C251" w:rsidR="004037A3" w:rsidRPr="00AB4807" w:rsidRDefault="004037A3" w:rsidP="00705959">
            <w:pPr>
              <w:rPr>
                <w:rFonts w:ascii="Arial" w:hAnsi="Arial" w:cs="Arial"/>
                <w:sz w:val="24"/>
                <w:szCs w:val="24"/>
              </w:rPr>
            </w:pPr>
          </w:p>
        </w:tc>
      </w:tr>
      <w:tr w:rsidR="004037A3" w:rsidRPr="00AB4807" w14:paraId="73BC1CC5" w14:textId="77777777" w:rsidTr="00705959">
        <w:tc>
          <w:tcPr>
            <w:tcW w:w="1838" w:type="dxa"/>
          </w:tcPr>
          <w:p w14:paraId="73BC1CC3" w14:textId="77777777" w:rsidR="004037A3" w:rsidRPr="00AB4807" w:rsidRDefault="004037A3" w:rsidP="00705959">
            <w:pPr>
              <w:rPr>
                <w:rFonts w:ascii="Arial" w:hAnsi="Arial" w:cs="Arial"/>
                <w:sz w:val="24"/>
                <w:szCs w:val="24"/>
              </w:rPr>
            </w:pPr>
            <w:r w:rsidRPr="00AB4807">
              <w:rPr>
                <w:rFonts w:ascii="Arial" w:hAnsi="Arial" w:cs="Arial"/>
                <w:sz w:val="24"/>
                <w:szCs w:val="24"/>
              </w:rPr>
              <w:t>Name:</w:t>
            </w:r>
          </w:p>
        </w:tc>
        <w:tc>
          <w:tcPr>
            <w:tcW w:w="7178" w:type="dxa"/>
          </w:tcPr>
          <w:p w14:paraId="73BC1CC4" w14:textId="6DFA46A8" w:rsidR="004037A3" w:rsidRPr="00AB4807" w:rsidRDefault="004037A3" w:rsidP="00705959">
            <w:pPr>
              <w:rPr>
                <w:rFonts w:ascii="Arial" w:hAnsi="Arial" w:cs="Arial"/>
                <w:sz w:val="24"/>
                <w:szCs w:val="24"/>
              </w:rPr>
            </w:pPr>
          </w:p>
        </w:tc>
      </w:tr>
      <w:tr w:rsidR="004037A3" w:rsidRPr="00AB4807" w14:paraId="73BC1CC8" w14:textId="77777777" w:rsidTr="00705959">
        <w:tc>
          <w:tcPr>
            <w:tcW w:w="1838" w:type="dxa"/>
          </w:tcPr>
          <w:p w14:paraId="73BC1CC6" w14:textId="77777777" w:rsidR="004037A3" w:rsidRPr="00AB4807" w:rsidRDefault="004037A3" w:rsidP="00705959">
            <w:pPr>
              <w:rPr>
                <w:rFonts w:ascii="Arial" w:hAnsi="Arial" w:cs="Arial"/>
                <w:sz w:val="24"/>
                <w:szCs w:val="24"/>
              </w:rPr>
            </w:pPr>
            <w:r w:rsidRPr="00AB4807">
              <w:rPr>
                <w:rFonts w:ascii="Arial" w:hAnsi="Arial" w:cs="Arial"/>
                <w:sz w:val="24"/>
                <w:szCs w:val="24"/>
              </w:rPr>
              <w:t>Position:</w:t>
            </w:r>
          </w:p>
        </w:tc>
        <w:tc>
          <w:tcPr>
            <w:tcW w:w="7178" w:type="dxa"/>
          </w:tcPr>
          <w:p w14:paraId="73BC1CC7" w14:textId="66CAD121" w:rsidR="004037A3" w:rsidRPr="00AB4807" w:rsidRDefault="004037A3" w:rsidP="00705959">
            <w:pPr>
              <w:rPr>
                <w:rFonts w:ascii="Arial" w:hAnsi="Arial" w:cs="Arial"/>
                <w:sz w:val="24"/>
                <w:szCs w:val="24"/>
              </w:rPr>
            </w:pPr>
          </w:p>
        </w:tc>
      </w:tr>
    </w:tbl>
    <w:p w14:paraId="73BC1CC9" w14:textId="77777777" w:rsidR="004037A3" w:rsidRPr="00AB4807" w:rsidRDefault="004037A3" w:rsidP="008F27FC">
      <w:pPr>
        <w:rPr>
          <w:rFonts w:ascii="Arial" w:hAnsi="Arial" w:cs="Arial"/>
          <w:sz w:val="24"/>
          <w:szCs w:val="24"/>
        </w:rPr>
      </w:pPr>
    </w:p>
    <w:p w14:paraId="73BC1CCA" w14:textId="77777777" w:rsidR="004037A3" w:rsidRPr="00AB4807" w:rsidRDefault="004037A3" w:rsidP="008F27FC">
      <w:pPr>
        <w:rPr>
          <w:rFonts w:ascii="Arial" w:hAnsi="Arial" w:cs="Arial"/>
          <w:sz w:val="24"/>
          <w:szCs w:val="24"/>
        </w:rPr>
      </w:pPr>
    </w:p>
    <w:sectPr w:rsidR="004037A3" w:rsidRPr="00AB48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66A24" w14:textId="77777777" w:rsidR="007A55C1" w:rsidRDefault="007A55C1" w:rsidP="007B0EFF">
      <w:pPr>
        <w:spacing w:after="0" w:line="240" w:lineRule="auto"/>
      </w:pPr>
      <w:r>
        <w:separator/>
      </w:r>
    </w:p>
  </w:endnote>
  <w:endnote w:type="continuationSeparator" w:id="0">
    <w:p w14:paraId="22F5EA35" w14:textId="77777777" w:rsidR="007A55C1" w:rsidRDefault="007A55C1" w:rsidP="007B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29EB6" w14:textId="77777777" w:rsidR="00313597" w:rsidRDefault="00313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B32C" w14:textId="77777777" w:rsidR="00313597" w:rsidRDefault="00313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40991" w14:textId="77777777" w:rsidR="00313597" w:rsidRDefault="0031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404A8" w14:textId="77777777" w:rsidR="007A55C1" w:rsidRDefault="007A55C1" w:rsidP="007B0EFF">
      <w:pPr>
        <w:spacing w:after="0" w:line="240" w:lineRule="auto"/>
      </w:pPr>
      <w:r>
        <w:separator/>
      </w:r>
    </w:p>
  </w:footnote>
  <w:footnote w:type="continuationSeparator" w:id="0">
    <w:p w14:paraId="7DD101A2" w14:textId="77777777" w:rsidR="007A55C1" w:rsidRDefault="007A55C1" w:rsidP="007B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67AAD" w14:textId="3DFA0E39" w:rsidR="00313597" w:rsidRDefault="00313597">
    <w:pPr>
      <w:pStyle w:val="Header"/>
    </w:pPr>
    <w:r>
      <w:rPr>
        <w:noProof/>
      </w:rPr>
      <mc:AlternateContent>
        <mc:Choice Requires="wps">
          <w:drawing>
            <wp:anchor distT="0" distB="0" distL="0" distR="0" simplePos="0" relativeHeight="251659264" behindDoc="0" locked="0" layoutInCell="1" allowOverlap="1" wp14:anchorId="3D00674A" wp14:editId="52BC17AE">
              <wp:simplePos x="635" y="635"/>
              <wp:positionH relativeFrom="rightMargin">
                <wp:align>right</wp:align>
              </wp:positionH>
              <wp:positionV relativeFrom="paragraph">
                <wp:posOffset>635</wp:posOffset>
              </wp:positionV>
              <wp:extent cx="443865" cy="443865"/>
              <wp:effectExtent l="0" t="0" r="0" b="17145"/>
              <wp:wrapSquare wrapText="bothSides"/>
              <wp:docPr id="6" name="Text Box 6"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47C3A" w14:textId="2F0E792A" w:rsidR="00313597" w:rsidRPr="00313597" w:rsidRDefault="00313597">
                          <w:pPr>
                            <w:rPr>
                              <w:rFonts w:ascii="Calibri" w:eastAsia="Calibri" w:hAnsi="Calibri" w:cs="Calibri"/>
                              <w:color w:val="000000"/>
                              <w:sz w:val="20"/>
                              <w:szCs w:val="20"/>
                            </w:rPr>
                          </w:pPr>
                          <w:r w:rsidRPr="00313597">
                            <w:rPr>
                              <w:rFonts w:ascii="Calibri" w:eastAsia="Calibri" w:hAnsi="Calibri" w:cs="Calibri"/>
                              <w:color w:val="000000"/>
                              <w:sz w:val="20"/>
                              <w:szCs w:val="20"/>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D00674A" id="_x0000_t202" coordsize="21600,21600" o:spt="202" path="m,l,21600r21600,l21600,xe">
              <v:stroke joinstyle="miter"/>
              <v:path gradientshapeok="t" o:connecttype="rect"/>
            </v:shapetype>
            <v:shape id="Text Box 6" o:spid="_x0000_s1026" type="#_x0000_t202" alt="PUBLIC / CYHOEDDUS"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" filled="f" stroked="f">
              <v:fill o:detectmouseclick="t"/>
              <v:textbox style="mso-fit-shape-to-text:t" inset="0,0,5pt,0">
                <w:txbxContent>
                  <w:p w14:paraId="28B47C3A" w14:textId="2F0E792A" w:rsidR="00313597" w:rsidRPr="00313597" w:rsidRDefault="00313597">
                    <w:pPr>
                      <w:rPr>
                        <w:rFonts w:ascii="Calibri" w:eastAsia="Calibri" w:hAnsi="Calibri" w:cs="Calibri"/>
                        <w:color w:val="000000"/>
                        <w:sz w:val="20"/>
                        <w:szCs w:val="20"/>
                      </w:rPr>
                    </w:pPr>
                    <w:r w:rsidRPr="00313597">
                      <w:rPr>
                        <w:rFonts w:ascii="Calibri" w:eastAsia="Calibri" w:hAnsi="Calibri" w:cs="Calibri"/>
                        <w:color w:val="000000"/>
                        <w:sz w:val="20"/>
                        <w:szCs w:val="20"/>
                      </w:rPr>
                      <w:t>PUBLIC / CYHOEDDUS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FF921" w14:textId="3B7CE739" w:rsidR="00313597" w:rsidRDefault="00313597">
    <w:pPr>
      <w:pStyle w:val="Header"/>
    </w:pPr>
    <w:r>
      <w:rPr>
        <w:noProof/>
      </w:rPr>
      <mc:AlternateContent>
        <mc:Choice Requires="wps">
          <w:drawing>
            <wp:anchor distT="0" distB="0" distL="0" distR="0" simplePos="0" relativeHeight="251660288" behindDoc="0" locked="0" layoutInCell="1" allowOverlap="1" wp14:anchorId="41BF43B5" wp14:editId="6698B411">
              <wp:simplePos x="635" y="635"/>
              <wp:positionH relativeFrom="rightMargin">
                <wp:align>right</wp:align>
              </wp:positionH>
              <wp:positionV relativeFrom="paragraph">
                <wp:posOffset>635</wp:posOffset>
              </wp:positionV>
              <wp:extent cx="443865" cy="443865"/>
              <wp:effectExtent l="0" t="0" r="0" b="17145"/>
              <wp:wrapSquare wrapText="bothSides"/>
              <wp:docPr id="11" name="Text Box 11"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9A94D" w14:textId="06C0A7B2" w:rsidR="00313597" w:rsidRPr="00313597" w:rsidRDefault="00313597">
                          <w:pPr>
                            <w:rPr>
                              <w:rFonts w:ascii="Calibri" w:eastAsia="Calibri" w:hAnsi="Calibri" w:cs="Calibri"/>
                              <w:color w:val="000000"/>
                              <w:sz w:val="20"/>
                              <w:szCs w:val="20"/>
                            </w:rPr>
                          </w:pPr>
                          <w:r w:rsidRPr="00313597">
                            <w:rPr>
                              <w:rFonts w:ascii="Calibri" w:eastAsia="Calibri" w:hAnsi="Calibri" w:cs="Calibri"/>
                              <w:color w:val="000000"/>
                              <w:sz w:val="20"/>
                              <w:szCs w:val="20"/>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1BF43B5" id="_x0000_t202" coordsize="21600,21600" o:spt="202" path="m,l,21600r21600,l21600,xe">
              <v:stroke joinstyle="miter"/>
              <v:path gradientshapeok="t" o:connecttype="rect"/>
            </v:shapetype>
            <v:shape id="Text Box 11" o:spid="_x0000_s1027" type="#_x0000_t202" alt="PUBLIC / CYHOEDDUS"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" filled="f" stroked="f">
              <v:fill o:detectmouseclick="t"/>
              <v:textbox style="mso-fit-shape-to-text:t" inset="0,0,5pt,0">
                <w:txbxContent>
                  <w:p w14:paraId="2C59A94D" w14:textId="06C0A7B2" w:rsidR="00313597" w:rsidRPr="00313597" w:rsidRDefault="00313597">
                    <w:pPr>
                      <w:rPr>
                        <w:rFonts w:ascii="Calibri" w:eastAsia="Calibri" w:hAnsi="Calibri" w:cs="Calibri"/>
                        <w:color w:val="000000"/>
                        <w:sz w:val="20"/>
                        <w:szCs w:val="20"/>
                      </w:rPr>
                    </w:pPr>
                    <w:r w:rsidRPr="00313597">
                      <w:rPr>
                        <w:rFonts w:ascii="Calibri" w:eastAsia="Calibri" w:hAnsi="Calibri" w:cs="Calibri"/>
                        <w:color w:val="000000"/>
                        <w:sz w:val="20"/>
                        <w:szCs w:val="20"/>
                      </w:rPr>
                      <w:t>PUBLIC / CYHOEDDUS</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7513" w14:textId="34748F69" w:rsidR="00313597" w:rsidRDefault="00313597">
    <w:pPr>
      <w:pStyle w:val="Header"/>
    </w:pPr>
    <w:r>
      <w:rPr>
        <w:noProof/>
      </w:rPr>
      <mc:AlternateContent>
        <mc:Choice Requires="wps">
          <w:drawing>
            <wp:anchor distT="0" distB="0" distL="0" distR="0" simplePos="0" relativeHeight="251658240" behindDoc="0" locked="0" layoutInCell="1" allowOverlap="1" wp14:anchorId="76AE7C51" wp14:editId="6757D1F4">
              <wp:simplePos x="635" y="635"/>
              <wp:positionH relativeFrom="rightMargin">
                <wp:align>right</wp:align>
              </wp:positionH>
              <wp:positionV relativeFrom="paragraph">
                <wp:posOffset>635</wp:posOffset>
              </wp:positionV>
              <wp:extent cx="443865" cy="443865"/>
              <wp:effectExtent l="0" t="0" r="0" b="17145"/>
              <wp:wrapSquare wrapText="bothSides"/>
              <wp:docPr id="1" name="Text Box 1"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F0B621" w14:textId="0987C4F7" w:rsidR="00313597" w:rsidRPr="00313597" w:rsidRDefault="00313597">
                          <w:pPr>
                            <w:rPr>
                              <w:rFonts w:ascii="Calibri" w:eastAsia="Calibri" w:hAnsi="Calibri" w:cs="Calibri"/>
                              <w:color w:val="000000"/>
                              <w:sz w:val="20"/>
                              <w:szCs w:val="20"/>
                            </w:rPr>
                          </w:pPr>
                          <w:r w:rsidRPr="00313597">
                            <w:rPr>
                              <w:rFonts w:ascii="Calibri" w:eastAsia="Calibri" w:hAnsi="Calibri" w:cs="Calibri"/>
                              <w:color w:val="000000"/>
                              <w:sz w:val="20"/>
                              <w:szCs w:val="20"/>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AE7C51" id="_x0000_t202" coordsize="21600,21600" o:spt="202" path="m,l,21600r21600,l21600,xe">
              <v:stroke joinstyle="miter"/>
              <v:path gradientshapeok="t" o:connecttype="rect"/>
            </v:shapetype>
            <v:shape id="Text Box 1" o:spid="_x0000_s1028" type="#_x0000_t202" alt="PUBLIC / CYHOEDDUS"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" filled="f" stroked="f">
              <v:fill o:detectmouseclick="t"/>
              <v:textbox style="mso-fit-shape-to-text:t" inset="0,0,5pt,0">
                <w:txbxContent>
                  <w:p w14:paraId="0CF0B621" w14:textId="0987C4F7" w:rsidR="00313597" w:rsidRPr="00313597" w:rsidRDefault="00313597">
                    <w:pPr>
                      <w:rPr>
                        <w:rFonts w:ascii="Calibri" w:eastAsia="Calibri" w:hAnsi="Calibri" w:cs="Calibri"/>
                        <w:color w:val="000000"/>
                        <w:sz w:val="20"/>
                        <w:szCs w:val="20"/>
                      </w:rPr>
                    </w:pPr>
                    <w:r w:rsidRPr="00313597">
                      <w:rPr>
                        <w:rFonts w:ascii="Calibri" w:eastAsia="Calibri" w:hAnsi="Calibri" w:cs="Calibri"/>
                        <w:color w:val="000000"/>
                        <w:sz w:val="20"/>
                        <w:szCs w:val="20"/>
                      </w:rPr>
                      <w:t>PUBLIC / CYHOEDDUS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766F3"/>
    <w:multiLevelType w:val="multilevel"/>
    <w:tmpl w:val="D5D0132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5F620FC"/>
    <w:multiLevelType w:val="hybridMultilevel"/>
    <w:tmpl w:val="45DA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17D35"/>
    <w:multiLevelType w:val="multilevel"/>
    <w:tmpl w:val="5F4C6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014713"/>
    <w:multiLevelType w:val="multilevel"/>
    <w:tmpl w:val="64BE451A"/>
    <w:lvl w:ilvl="0">
      <w:start w:val="1"/>
      <w:numFmt w:val="decimal"/>
      <w:pStyle w:val="ETCHeadingNumbered"/>
      <w:lvlText w:val="%1."/>
      <w:lvlJc w:val="left"/>
      <w:pPr>
        <w:tabs>
          <w:tab w:val="num" w:pos="360"/>
        </w:tabs>
        <w:ind w:left="360" w:hanging="360"/>
      </w:pPr>
      <w:rPr>
        <w:rFonts w:cs="Times New Roman"/>
      </w:rPr>
    </w:lvl>
    <w:lvl w:ilvl="1">
      <w:start w:val="1"/>
      <w:numFmt w:val="decimal"/>
      <w:pStyle w:val="ETCHeading2"/>
      <w:lvlText w:val="%1.%2."/>
      <w:lvlJc w:val="left"/>
      <w:pPr>
        <w:tabs>
          <w:tab w:val="num" w:pos="1141"/>
        </w:tabs>
        <w:ind w:left="1141" w:hanging="432"/>
      </w:pPr>
      <w:rPr>
        <w:rFonts w:cs="Times New Roman"/>
      </w:rPr>
    </w:lvl>
    <w:lvl w:ilvl="2">
      <w:start w:val="1"/>
      <w:numFmt w:val="decimal"/>
      <w:pStyle w:val="ETCHeading3"/>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61BA5F1F"/>
    <w:multiLevelType w:val="multilevel"/>
    <w:tmpl w:val="122200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FE31BEE"/>
    <w:multiLevelType w:val="multilevel"/>
    <w:tmpl w:val="7E6A304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FF"/>
    <w:rsid w:val="000608D1"/>
    <w:rsid w:val="000B3104"/>
    <w:rsid w:val="001535AE"/>
    <w:rsid w:val="0016088E"/>
    <w:rsid w:val="00215A0B"/>
    <w:rsid w:val="002C2B15"/>
    <w:rsid w:val="002E6523"/>
    <w:rsid w:val="002E7B98"/>
    <w:rsid w:val="00306750"/>
    <w:rsid w:val="003134D8"/>
    <w:rsid w:val="00313597"/>
    <w:rsid w:val="0032267C"/>
    <w:rsid w:val="003C2CCD"/>
    <w:rsid w:val="003E1060"/>
    <w:rsid w:val="003F0D85"/>
    <w:rsid w:val="00402C1C"/>
    <w:rsid w:val="004037A3"/>
    <w:rsid w:val="00524F61"/>
    <w:rsid w:val="005639C8"/>
    <w:rsid w:val="005A7DE3"/>
    <w:rsid w:val="006423AB"/>
    <w:rsid w:val="00711C7E"/>
    <w:rsid w:val="0076286E"/>
    <w:rsid w:val="007A55C1"/>
    <w:rsid w:val="007B0EFF"/>
    <w:rsid w:val="00832D6A"/>
    <w:rsid w:val="008341E2"/>
    <w:rsid w:val="0084220C"/>
    <w:rsid w:val="00846508"/>
    <w:rsid w:val="00895DFD"/>
    <w:rsid w:val="008F27FC"/>
    <w:rsid w:val="0097113F"/>
    <w:rsid w:val="009E2388"/>
    <w:rsid w:val="00AB4807"/>
    <w:rsid w:val="00AC578E"/>
    <w:rsid w:val="00B10EC0"/>
    <w:rsid w:val="00B27A81"/>
    <w:rsid w:val="00B43D45"/>
    <w:rsid w:val="00BB4575"/>
    <w:rsid w:val="00BB6546"/>
    <w:rsid w:val="00BD4DCB"/>
    <w:rsid w:val="00BE662E"/>
    <w:rsid w:val="00BF1881"/>
    <w:rsid w:val="00C1001B"/>
    <w:rsid w:val="00C176B9"/>
    <w:rsid w:val="00C464A9"/>
    <w:rsid w:val="00CA0769"/>
    <w:rsid w:val="00CD191D"/>
    <w:rsid w:val="00CF4821"/>
    <w:rsid w:val="00D03EB5"/>
    <w:rsid w:val="00D126C2"/>
    <w:rsid w:val="00D77BC2"/>
    <w:rsid w:val="00D902DA"/>
    <w:rsid w:val="00DE2BE5"/>
    <w:rsid w:val="00DF62D6"/>
    <w:rsid w:val="00DF6887"/>
    <w:rsid w:val="00E25DB7"/>
    <w:rsid w:val="00F64C93"/>
    <w:rsid w:val="00F925B5"/>
    <w:rsid w:val="00FF1954"/>
    <w:rsid w:val="00FF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C1C0D"/>
  <w15:chartTrackingRefBased/>
  <w15:docId w15:val="{A74DA76E-E308-4CEB-93A6-CECB780A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FF"/>
  </w:style>
  <w:style w:type="paragraph" w:styleId="Footer">
    <w:name w:val="footer"/>
    <w:basedOn w:val="Normal"/>
    <w:link w:val="FooterChar"/>
    <w:uiPriority w:val="99"/>
    <w:unhideWhenUsed/>
    <w:rsid w:val="007B0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FF"/>
  </w:style>
  <w:style w:type="paragraph" w:styleId="ListParagraph">
    <w:name w:val="List Paragraph"/>
    <w:basedOn w:val="Normal"/>
    <w:uiPriority w:val="34"/>
    <w:qFormat/>
    <w:rsid w:val="007B0EFF"/>
    <w:pPr>
      <w:ind w:left="720"/>
      <w:contextualSpacing/>
    </w:pPr>
  </w:style>
  <w:style w:type="character" w:styleId="PlaceholderText">
    <w:name w:val="Placeholder Text"/>
    <w:basedOn w:val="DefaultParagraphFont"/>
    <w:uiPriority w:val="99"/>
    <w:semiHidden/>
    <w:rsid w:val="002E6523"/>
    <w:rPr>
      <w:color w:val="808080"/>
    </w:rPr>
  </w:style>
  <w:style w:type="table" w:styleId="TableGrid">
    <w:name w:val="Table Grid"/>
    <w:basedOn w:val="TableNormal"/>
    <w:uiPriority w:val="39"/>
    <w:rsid w:val="008F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2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20C"/>
    <w:rPr>
      <w:rFonts w:ascii="Segoe UI" w:hAnsi="Segoe UI" w:cs="Segoe UI"/>
      <w:sz w:val="18"/>
      <w:szCs w:val="18"/>
    </w:rPr>
  </w:style>
  <w:style w:type="character" w:styleId="CommentReference">
    <w:name w:val="annotation reference"/>
    <w:basedOn w:val="DefaultParagraphFont"/>
    <w:uiPriority w:val="99"/>
    <w:semiHidden/>
    <w:unhideWhenUsed/>
    <w:rsid w:val="00CD191D"/>
    <w:rPr>
      <w:sz w:val="16"/>
      <w:szCs w:val="16"/>
    </w:rPr>
  </w:style>
  <w:style w:type="paragraph" w:styleId="CommentText">
    <w:name w:val="annotation text"/>
    <w:basedOn w:val="Normal"/>
    <w:link w:val="CommentTextChar"/>
    <w:uiPriority w:val="99"/>
    <w:semiHidden/>
    <w:unhideWhenUsed/>
    <w:rsid w:val="00CD191D"/>
    <w:pPr>
      <w:spacing w:line="240" w:lineRule="auto"/>
    </w:pPr>
    <w:rPr>
      <w:sz w:val="20"/>
      <w:szCs w:val="20"/>
    </w:rPr>
  </w:style>
  <w:style w:type="character" w:customStyle="1" w:styleId="CommentTextChar">
    <w:name w:val="Comment Text Char"/>
    <w:basedOn w:val="DefaultParagraphFont"/>
    <w:link w:val="CommentText"/>
    <w:uiPriority w:val="99"/>
    <w:semiHidden/>
    <w:rsid w:val="00CD191D"/>
    <w:rPr>
      <w:sz w:val="20"/>
      <w:szCs w:val="20"/>
    </w:rPr>
  </w:style>
  <w:style w:type="paragraph" w:styleId="CommentSubject">
    <w:name w:val="annotation subject"/>
    <w:basedOn w:val="CommentText"/>
    <w:next w:val="CommentText"/>
    <w:link w:val="CommentSubjectChar"/>
    <w:uiPriority w:val="99"/>
    <w:semiHidden/>
    <w:unhideWhenUsed/>
    <w:rsid w:val="00CD191D"/>
    <w:rPr>
      <w:b/>
      <w:bCs/>
    </w:rPr>
  </w:style>
  <w:style w:type="character" w:customStyle="1" w:styleId="CommentSubjectChar">
    <w:name w:val="Comment Subject Char"/>
    <w:basedOn w:val="CommentTextChar"/>
    <w:link w:val="CommentSubject"/>
    <w:uiPriority w:val="99"/>
    <w:semiHidden/>
    <w:rsid w:val="00CD191D"/>
    <w:rPr>
      <w:b/>
      <w:bCs/>
      <w:sz w:val="20"/>
      <w:szCs w:val="20"/>
    </w:rPr>
  </w:style>
  <w:style w:type="paragraph" w:customStyle="1" w:styleId="ETCHeadingNumbered">
    <w:name w:val="ETC Heading Numbered"/>
    <w:basedOn w:val="Normal"/>
    <w:rsid w:val="00BF1881"/>
    <w:pPr>
      <w:numPr>
        <w:numId w:val="3"/>
      </w:numPr>
      <w:spacing w:after="240" w:line="240" w:lineRule="auto"/>
    </w:pPr>
    <w:rPr>
      <w:rFonts w:ascii="Arial" w:eastAsia="Times New Roman" w:hAnsi="Arial" w:cs="Times New Roman"/>
      <w:b/>
      <w:color w:val="FF0059"/>
      <w:sz w:val="24"/>
      <w:szCs w:val="20"/>
      <w:lang w:eastAsia="en-GB"/>
    </w:rPr>
  </w:style>
  <w:style w:type="paragraph" w:customStyle="1" w:styleId="ETCHeading2">
    <w:name w:val="ETC Heading 2"/>
    <w:basedOn w:val="Normal"/>
    <w:rsid w:val="00BF1881"/>
    <w:pPr>
      <w:numPr>
        <w:ilvl w:val="1"/>
        <w:numId w:val="3"/>
      </w:numPr>
      <w:spacing w:after="240" w:line="360" w:lineRule="auto"/>
    </w:pPr>
    <w:rPr>
      <w:rFonts w:ascii="Arial" w:eastAsia="Times New Roman" w:hAnsi="Arial" w:cs="Times New Roman"/>
      <w:sz w:val="24"/>
      <w:szCs w:val="20"/>
      <w:lang w:eastAsia="en-GB"/>
    </w:rPr>
  </w:style>
  <w:style w:type="paragraph" w:customStyle="1" w:styleId="ETCHeading3">
    <w:name w:val="ETC Heading 3"/>
    <w:basedOn w:val="Normal"/>
    <w:rsid w:val="00BF1881"/>
    <w:pPr>
      <w:numPr>
        <w:ilvl w:val="2"/>
        <w:numId w:val="3"/>
      </w:numPr>
      <w:spacing w:after="240" w:line="240" w:lineRule="auto"/>
    </w:pPr>
    <w:rPr>
      <w:rFonts w:ascii="Arial" w:eastAsia="Times New Roman" w:hAnsi="Arial" w:cs="Times New Roman"/>
      <w:sz w:val="24"/>
      <w:szCs w:val="20"/>
      <w:lang w:eastAsia="en-GB"/>
    </w:rPr>
  </w:style>
  <w:style w:type="paragraph" w:customStyle="1" w:styleId="ETCIndentedBodytext">
    <w:name w:val="ETC Indented Bodytext"/>
    <w:basedOn w:val="BodyTextIndent"/>
    <w:rsid w:val="00BB6546"/>
    <w:pPr>
      <w:spacing w:after="240" w:line="240" w:lineRule="auto"/>
      <w:ind w:left="357"/>
    </w:pPr>
    <w:rPr>
      <w:rFonts w:ascii="Arial" w:eastAsia="Times New Roman" w:hAnsi="Arial" w:cs="Times New Roman"/>
      <w:sz w:val="24"/>
      <w:szCs w:val="20"/>
      <w:lang w:eastAsia="en-GB"/>
    </w:rPr>
  </w:style>
  <w:style w:type="paragraph" w:styleId="BodyTextIndent">
    <w:name w:val="Body Text Indent"/>
    <w:basedOn w:val="Normal"/>
    <w:link w:val="BodyTextIndentChar"/>
    <w:uiPriority w:val="99"/>
    <w:semiHidden/>
    <w:unhideWhenUsed/>
    <w:rsid w:val="00BB6546"/>
    <w:pPr>
      <w:spacing w:after="120"/>
      <w:ind w:left="283"/>
    </w:pPr>
  </w:style>
  <w:style w:type="character" w:customStyle="1" w:styleId="BodyTextIndentChar">
    <w:name w:val="Body Text Indent Char"/>
    <w:basedOn w:val="DefaultParagraphFont"/>
    <w:link w:val="BodyTextIndent"/>
    <w:uiPriority w:val="99"/>
    <w:semiHidden/>
    <w:rsid w:val="00BB6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03B2FB3263D419FF6B97026662F7C" ma:contentTypeVersion="1" ma:contentTypeDescription="Create a new document." ma:contentTypeScope="" ma:versionID="6b5864f80d43c78ee5dbd507c6715c89">
  <xsd:schema xmlns:xsd="http://www.w3.org/2001/XMLSchema" xmlns:xs="http://www.w3.org/2001/XMLSchema" xmlns:p="http://schemas.microsoft.com/office/2006/metadata/properties" xmlns:ns1="http://schemas.microsoft.com/sharepoint/v3" targetNamespace="http://schemas.microsoft.com/office/2006/metadata/properties" ma:root="true" ma:fieldsID="fc1958f689284e262d1fa84b900a38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C51DD3-DC79-4230-B81A-02B92CB9BA50}">
  <ds:schemaRefs>
    <ds:schemaRef ds:uri="http://schemas.microsoft.com/sharepoint/v3/contenttype/forms"/>
  </ds:schemaRefs>
</ds:datastoreItem>
</file>

<file path=customXml/itemProps2.xml><?xml version="1.0" encoding="utf-8"?>
<ds:datastoreItem xmlns:ds="http://schemas.openxmlformats.org/officeDocument/2006/customXml" ds:itemID="{85496BFF-9BF6-4736-9305-1A6B9D06B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21352-47A2-474E-94D0-05CCFF8CA8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Personal Information Sharing Agreement 2019</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Sharing Agreement 2019</dc:title>
  <dc:subject/>
  <dc:creator>Rhys Davies</dc:creator>
  <cp:keywords/>
  <dc:description/>
  <cp:lastModifiedBy>Rhys Davies</cp:lastModifiedBy>
  <cp:revision>3</cp:revision>
  <cp:lastPrinted>2019-04-24T14:22:00Z</cp:lastPrinted>
  <dcterms:created xsi:type="dcterms:W3CDTF">2021-01-12T16:41:00Z</dcterms:created>
  <dcterms:modified xsi:type="dcterms:W3CDTF">2021-01-12T16:46:00Z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0x010100E2603B2FB3263D419FF6B97026662F7C</vt:lpwstr>
  </property>
  <property fmtid="{D5CDD505-2E9C-101B-9397-08002B2CF9AE}" pid="3" name="ClassificationContentMarkingHeaderShapeIds">
    <vt:lpwstr>1,6,b</vt:lpwstr>
  </property>
  <property fmtid="{D5CDD505-2E9C-101B-9397-08002B2CF9AE}" pid="4" name="ClassificationContentMarkingHeaderFontProps">
    <vt:lpwstr>#000000,10,Calibri</vt:lpwstr>
  </property>
  <property fmtid="{D5CDD505-2E9C-101B-9397-08002B2CF9AE}" pid="5" name="ClassificationContentMarkingHeaderText">
    <vt:lpwstr>PUBLIC / CYHOEDDUS</vt:lpwstr>
  </property>
  <property fmtid="{D5CDD505-2E9C-101B-9397-08002B2CF9AE}" pid="6" name="MSIP_Label_553f0066-c24e-444c-9c2a-7427c31ebeab_Enabled">
    <vt:lpwstr>true</vt:lpwstr>
  </property>
  <property fmtid="{D5CDD505-2E9C-101B-9397-08002B2CF9AE}" pid="7" name="MSIP_Label_553f0066-c24e-444c-9c2a-7427c31ebeab_SetDate">
    <vt:lpwstr>2021-01-12T16:11:03Z</vt:lpwstr>
  </property>
  <property fmtid="{D5CDD505-2E9C-101B-9397-08002B2CF9AE}" pid="8" name="MSIP_Label_553f0066-c24e-444c-9c2a-7427c31ebeab_Method">
    <vt:lpwstr>Privileged</vt:lpwstr>
  </property>
  <property fmtid="{D5CDD505-2E9C-101B-9397-08002B2CF9AE}" pid="9" name="MSIP_Label_553f0066-c24e-444c-9c2a-7427c31ebeab_Name">
    <vt:lpwstr>553f0066-c24e-444c-9c2a-7427c31ebeab</vt:lpwstr>
  </property>
  <property fmtid="{D5CDD505-2E9C-101B-9397-08002B2CF9AE}" pid="10" name="MSIP_Label_553f0066-c24e-444c-9c2a-7427c31ebeab_SiteId">
    <vt:lpwstr>e5aafe7c-971b-4ab7-b039-141ad36acec0</vt:lpwstr>
  </property>
  <property fmtid="{D5CDD505-2E9C-101B-9397-08002B2CF9AE}" pid="11" name="MSIP_Label_553f0066-c24e-444c-9c2a-7427c31ebeab_ActionId">
    <vt:lpwstr>0dff8383-b0ae-4c94-8c1c-d1ef34302341</vt:lpwstr>
  </property>
  <property fmtid="{D5CDD505-2E9C-101B-9397-08002B2CF9AE}" pid="12" name="MSIP_Label_553f0066-c24e-444c-9c2a-7427c31ebeab_ContentBits">
    <vt:lpwstr>1</vt:lpwstr>
  </property>
</Properties>
</file>